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rFonts w:ascii="Arial Narrow" w:eastAsia="Arial Narrow" w:hAnsi="Arial Narrow" w:cs="Arial Narrow"/>
          <w:sz w:val="20"/>
          <w:szCs w:val="20"/>
        </w:rPr>
      </w:pPr>
      <w:r>
        <w:rPr>
          <w:rFonts w:ascii="Arial Narrow" w:eastAsia="Arial Narrow" w:hAnsi="Arial Narrow" w:cs="Arial Narrow"/>
          <w:b/>
          <w:sz w:val="20"/>
          <w:szCs w:val="20"/>
        </w:rPr>
        <w:t>Brooklyn College of the City University of New York</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rFonts w:ascii="Arial Narrow" w:eastAsia="Arial Narrow" w:hAnsi="Arial Narrow" w:cs="Arial Narrow"/>
          <w:sz w:val="20"/>
          <w:szCs w:val="20"/>
        </w:rPr>
      </w:pPr>
      <w:r>
        <w:rPr>
          <w:rFonts w:ascii="Arial Narrow" w:eastAsia="Arial Narrow" w:hAnsi="Arial Narrow" w:cs="Arial Narrow"/>
          <w:b/>
          <w:sz w:val="20"/>
          <w:szCs w:val="20"/>
        </w:rPr>
        <w:t>Department of Health and Nutrition Sciences</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noProof/>
          <w:sz w:val="20"/>
          <w:szCs w:val="20"/>
          <w:lang w:val="en-US"/>
        </w:rPr>
        <mc:AlternateContent>
          <mc:Choice Requires="wpg">
            <w:drawing>
              <wp:inline distT="114300" distB="114300" distL="114300" distR="114300">
                <wp:extent cx="5943600" cy="2721919"/>
                <wp:effectExtent l="0" t="0" r="0" b="0"/>
                <wp:docPr id="1" name="Rectangle 1"/>
                <wp:cNvGraphicFramePr/>
                <a:graphic xmlns:a="http://schemas.openxmlformats.org/drawingml/2006/main">
                  <a:graphicData uri="http://schemas.microsoft.com/office/word/2010/wordprocessingShape">
                    <wps:wsp>
                      <wps:cNvSpPr/>
                      <wps:spPr>
                        <a:xfrm>
                          <a:off x="2183700" y="2336010"/>
                          <a:ext cx="6324600" cy="2887980"/>
                        </a:xfrm>
                        <a:prstGeom prst="rect">
                          <a:avLst/>
                        </a:prstGeom>
                        <a:noFill/>
                        <a:ln w="15875" cap="flat" cmpd="sng">
                          <a:solidFill>
                            <a:srgbClr val="000000"/>
                          </a:solidFill>
                          <a:prstDash val="solid"/>
                          <a:miter lim="8000"/>
                          <a:headEnd type="none" w="med" len="med"/>
                          <a:tailEnd type="none" w="med" len="med"/>
                        </a:ln>
                      </wps:spPr>
                      <wps:txbx>
                        <w:txbxContent>
                          <w:p w:rsidR="00072806" w:rsidRDefault="0034493B">
                            <w:pPr>
                              <w:spacing w:after="0"/>
                              <w:textDirection w:val="btLr"/>
                            </w:pPr>
                            <w:r>
                              <w:rPr>
                                <w:rFonts w:ascii="Arial Narrow" w:eastAsia="Arial Narrow" w:hAnsi="Arial Narrow" w:cs="Arial Narrow"/>
                                <w:b/>
                              </w:rPr>
                              <w:t xml:space="preserve">HNSC 2223 Foods of Diverse Populations LAB  </w:t>
                            </w:r>
                          </w:p>
                          <w:p w:rsidR="00072806" w:rsidRDefault="0034493B">
                            <w:pPr>
                              <w:spacing w:after="0"/>
                              <w:textDirection w:val="btLr"/>
                            </w:pPr>
                            <w:r>
                              <w:rPr>
                                <w:rFonts w:ascii="Arial Narrow" w:eastAsia="Arial Narrow" w:hAnsi="Arial Narrow" w:cs="Arial Narrow"/>
                                <w:b/>
                              </w:rPr>
                              <w:t>Monday Section Course Code 33056 Section MZ11</w:t>
                            </w:r>
                          </w:p>
                          <w:p w:rsidR="00072806" w:rsidRDefault="0034493B">
                            <w:pPr>
                              <w:spacing w:after="0"/>
                              <w:textDirection w:val="btLr"/>
                            </w:pPr>
                            <w:r>
                              <w:rPr>
                                <w:rFonts w:ascii="Arial Narrow" w:eastAsia="Arial Narrow" w:hAnsi="Arial Narrow" w:cs="Arial Narrow"/>
                                <w:b/>
                              </w:rPr>
                              <w:t xml:space="preserve">1 credit (2 laboratory hours)  </w:t>
                            </w:r>
                          </w:p>
                          <w:p w:rsidR="00072806" w:rsidRDefault="0034493B">
                            <w:pPr>
                              <w:spacing w:after="0"/>
                              <w:textDirection w:val="btLr"/>
                            </w:pPr>
                            <w:r>
                              <w:rPr>
                                <w:rFonts w:ascii="Arial Narrow" w:eastAsia="Arial Narrow" w:hAnsi="Arial Narrow" w:cs="Arial Narrow"/>
                                <w:b/>
                              </w:rPr>
                              <w:t>Spring 2018</w:t>
                            </w:r>
                          </w:p>
                          <w:p w:rsidR="00072806" w:rsidRDefault="00072806">
                            <w:pPr>
                              <w:spacing w:after="0"/>
                              <w:textDirection w:val="btLr"/>
                            </w:pPr>
                          </w:p>
                          <w:p w:rsidR="00072806" w:rsidRDefault="0034493B">
                            <w:pPr>
                              <w:spacing w:after="0"/>
                              <w:textDirection w:val="btLr"/>
                            </w:pPr>
                            <w:r>
                              <w:rPr>
                                <w:rFonts w:ascii="Arial Narrow" w:eastAsia="Arial Narrow" w:hAnsi="Arial Narrow" w:cs="Arial Narrow"/>
                                <w:b/>
                              </w:rPr>
                              <w:t>Lab time:</w:t>
                            </w: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t xml:space="preserve">Monday 11AM-12:40PM </w:t>
                            </w:r>
                          </w:p>
                          <w:p w:rsidR="00072806" w:rsidRDefault="0034493B">
                            <w:pPr>
                              <w:spacing w:after="0"/>
                              <w:textDirection w:val="btLr"/>
                            </w:pPr>
                            <w:r>
                              <w:rPr>
                                <w:rFonts w:ascii="Arial Narrow" w:eastAsia="Arial Narrow" w:hAnsi="Arial Narrow" w:cs="Arial Narrow"/>
                                <w:b/>
                              </w:rPr>
                              <w:t>Lab location:</w:t>
                            </w: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t>111 Roosevelt Hall</w:t>
                            </w:r>
                          </w:p>
                          <w:p w:rsidR="00072806" w:rsidRDefault="0034493B">
                            <w:pPr>
                              <w:spacing w:after="0"/>
                              <w:textDirection w:val="btLr"/>
                            </w:pPr>
                            <w:r>
                              <w:rPr>
                                <w:rFonts w:ascii="Arial Narrow" w:eastAsia="Arial Narrow" w:hAnsi="Arial Narrow" w:cs="Arial Narrow"/>
                                <w:b/>
                              </w:rPr>
                              <w:t xml:space="preserve">Instructor: </w:t>
                            </w:r>
                            <w:r>
                              <w:rPr>
                                <w:rFonts w:ascii="Arial Narrow" w:eastAsia="Arial Narrow" w:hAnsi="Arial Narrow" w:cs="Arial Narrow"/>
                              </w:rPr>
                              <w:tab/>
                            </w:r>
                            <w:r>
                              <w:rPr>
                                <w:rFonts w:ascii="Arial Narrow" w:eastAsia="Arial Narrow" w:hAnsi="Arial Narrow" w:cs="Arial Narrow"/>
                              </w:rPr>
                              <w:tab/>
                              <w:t>Margrethe Horlyck-Romanovsky</w:t>
                            </w:r>
                          </w:p>
                          <w:p w:rsidR="00072806" w:rsidRDefault="0034493B">
                            <w:pPr>
                              <w:spacing w:after="0"/>
                              <w:textDirection w:val="btLr"/>
                            </w:pPr>
                            <w:r>
                              <w:rPr>
                                <w:rFonts w:ascii="Arial Narrow" w:eastAsia="Arial Narrow" w:hAnsi="Arial Narrow" w:cs="Arial Narrow"/>
                                <w:b/>
                              </w:rPr>
                              <w:t>Office hour:</w:t>
                            </w: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t>Wednesdays 12:00-2:00 PM by appointment</w:t>
                            </w:r>
                          </w:p>
                          <w:p w:rsidR="00072806" w:rsidRDefault="0034493B">
                            <w:pPr>
                              <w:spacing w:after="0"/>
                              <w:textDirection w:val="btLr"/>
                            </w:pPr>
                            <w:r>
                              <w:rPr>
                                <w:rFonts w:ascii="Arial Narrow" w:eastAsia="Arial Narrow" w:hAnsi="Arial Narrow" w:cs="Arial Narrow"/>
                                <w:b/>
                              </w:rPr>
                              <w:t>Office location:</w:t>
                            </w:r>
                            <w:r>
                              <w:rPr>
                                <w:rFonts w:ascii="Arial Narrow" w:eastAsia="Arial Narrow" w:hAnsi="Arial Narrow" w:cs="Arial Narrow"/>
                              </w:rPr>
                              <w:t xml:space="preserve"> </w:t>
                            </w:r>
                            <w:r>
                              <w:rPr>
                                <w:rFonts w:ascii="Arial Narrow" w:eastAsia="Arial Narrow" w:hAnsi="Arial Narrow" w:cs="Arial Narrow"/>
                              </w:rPr>
                              <w:tab/>
                              <w:t>4145 Ingersoll Hall</w:t>
                            </w:r>
                          </w:p>
                          <w:p w:rsidR="00072806" w:rsidRDefault="0034493B">
                            <w:pPr>
                              <w:spacing w:after="0"/>
                              <w:textDirection w:val="btLr"/>
                            </w:pPr>
                            <w:r>
                              <w:rPr>
                                <w:rFonts w:ascii="Arial Narrow" w:eastAsia="Arial Narrow" w:hAnsi="Arial Narrow" w:cs="Arial Narrow"/>
                                <w:b/>
                              </w:rPr>
                              <w:t xml:space="preserve">Contact: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color w:val="0000FF"/>
                                <w:u w:val="single"/>
                              </w:rPr>
                              <w:t>margrethehr@brooklyn.cuny.edu</w:t>
                            </w:r>
                          </w:p>
                          <w:p w:rsidR="00072806" w:rsidRDefault="0034493B">
                            <w:pPr>
                              <w:spacing w:after="0"/>
                              <w:textDirection w:val="btLr"/>
                            </w:pPr>
                            <w:r>
                              <w:rPr>
                                <w:rFonts w:ascii="Arial Narrow" w:eastAsia="Arial Narrow" w:hAnsi="Arial Narrow" w:cs="Arial Narrow"/>
                                <w:b/>
                              </w:rPr>
                              <w:t>Co-requisite:</w:t>
                            </w: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t>HNS</w:t>
                            </w:r>
                            <w:r>
                              <w:rPr>
                                <w:rFonts w:ascii="Arial Narrow" w:eastAsia="Arial Narrow" w:hAnsi="Arial Narrow" w:cs="Arial Narrow"/>
                              </w:rPr>
                              <w:t xml:space="preserve">C 2222 Foods of Diverse Populations (lecture)  </w:t>
                            </w:r>
                          </w:p>
                          <w:p w:rsidR="00072806" w:rsidRDefault="0034493B">
                            <w:pPr>
                              <w:spacing w:after="0"/>
                              <w:textDirection w:val="btLr"/>
                            </w:pPr>
                            <w:r>
                              <w:rPr>
                                <w:rFonts w:ascii="Arial Narrow" w:eastAsia="Arial Narrow" w:hAnsi="Arial Narrow" w:cs="Arial Narrow"/>
                                <w:b/>
                              </w:rPr>
                              <w:t>Pre-requisite:</w:t>
                            </w: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t xml:space="preserve">HNSC 1200 (Fundamentals of Nutrition) or 2210 (Human Nutrition)  </w:t>
                            </w:r>
                          </w:p>
                          <w:p w:rsidR="00072806" w:rsidRDefault="00072806">
                            <w:pPr>
                              <w:textDirection w:val="btLr"/>
                            </w:pPr>
                          </w:p>
                        </w:txbxContent>
                      </wps:txbx>
                      <wps:bodyPr spcFirstLastPara="1" wrap="square" lIns="91425" tIns="91425" rIns="91425" bIns="91425" anchor="t"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943600" cy="2721919"/>
                <wp:effectExtent b="0" l="0" r="0" 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43600" cy="2721919"/>
                        </a:xfrm>
                        <a:prstGeom prst="rect"/>
                        <a:ln/>
                      </pic:spPr>
                    </pic:pic>
                  </a:graphicData>
                </a:graphic>
              </wp:inline>
            </w:drawing>
          </mc:Fallback>
        </mc:AlternateConten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Course Description and Objectives</w:t>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u w:val="single"/>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Laboratory experience that provides food preparation activities designed to complement Health and Nutrition Sciences 2222, Foods of Diverse Populations.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 </w:t>
      </w:r>
    </w:p>
    <w:tbl>
      <w:tblPr>
        <w:tblStyle w:val="a"/>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8"/>
        <w:gridCol w:w="4050"/>
        <w:gridCol w:w="2700"/>
      </w:tblGrid>
      <w:tr w:rsidR="00072806">
        <w:tc>
          <w:tcPr>
            <w:tcW w:w="3348" w:type="dxa"/>
          </w:tcPr>
          <w:p w:rsidR="00072806" w:rsidRDefault="0034493B">
            <w:pPr>
              <w:spacing w:after="200"/>
              <w:rPr>
                <w:rFonts w:ascii="Arial Narrow" w:eastAsia="Arial Narrow" w:hAnsi="Arial Narrow" w:cs="Arial Narrow"/>
                <w:sz w:val="20"/>
                <w:szCs w:val="20"/>
              </w:rPr>
            </w:pPr>
            <w:r>
              <w:rPr>
                <w:rFonts w:ascii="Arial Narrow" w:eastAsia="Arial Narrow" w:hAnsi="Arial Narrow" w:cs="Arial Narrow"/>
                <w:b/>
                <w:sz w:val="20"/>
                <w:szCs w:val="20"/>
              </w:rPr>
              <w:t>ACEND Foundation KR 5.1 and 5.3</w:t>
            </w:r>
          </w:p>
        </w:tc>
        <w:tc>
          <w:tcPr>
            <w:tcW w:w="4050" w:type="dxa"/>
          </w:tcPr>
          <w:p w:rsidR="00072806" w:rsidRDefault="0034493B">
            <w:pPr>
              <w:spacing w:after="200"/>
              <w:rPr>
                <w:rFonts w:ascii="Arial Narrow" w:eastAsia="Arial Narrow" w:hAnsi="Arial Narrow" w:cs="Arial Narrow"/>
                <w:sz w:val="20"/>
                <w:szCs w:val="20"/>
              </w:rPr>
            </w:pPr>
            <w:r>
              <w:rPr>
                <w:rFonts w:ascii="Arial Narrow" w:eastAsia="Arial Narrow" w:hAnsi="Arial Narrow" w:cs="Arial Narrow"/>
                <w:b/>
                <w:sz w:val="20"/>
                <w:szCs w:val="20"/>
              </w:rPr>
              <w:t>Course Learning Objectives</w:t>
            </w:r>
          </w:p>
        </w:tc>
        <w:tc>
          <w:tcPr>
            <w:tcW w:w="2700" w:type="dxa"/>
          </w:tcPr>
          <w:p w:rsidR="00072806" w:rsidRDefault="0034493B">
            <w:pPr>
              <w:spacing w:after="200"/>
              <w:rPr>
                <w:rFonts w:ascii="Arial Narrow" w:eastAsia="Arial Narrow" w:hAnsi="Arial Narrow" w:cs="Arial Narrow"/>
                <w:b/>
                <w:sz w:val="20"/>
                <w:szCs w:val="20"/>
              </w:rPr>
            </w:pPr>
            <w:r>
              <w:rPr>
                <w:rFonts w:ascii="Arial Narrow" w:eastAsia="Arial Narrow" w:hAnsi="Arial Narrow" w:cs="Arial Narrow"/>
                <w:b/>
                <w:sz w:val="20"/>
                <w:szCs w:val="20"/>
              </w:rPr>
              <w:t>Sessions</w:t>
            </w:r>
          </w:p>
          <w:p w:rsidR="00072806" w:rsidRDefault="00072806">
            <w:pPr>
              <w:spacing w:after="200"/>
              <w:rPr>
                <w:rFonts w:ascii="Arial Narrow" w:eastAsia="Arial Narrow" w:hAnsi="Arial Narrow" w:cs="Arial Narrow"/>
                <w:sz w:val="20"/>
                <w:szCs w:val="20"/>
              </w:rPr>
            </w:pPr>
          </w:p>
        </w:tc>
      </w:tr>
      <w:tr w:rsidR="00072806">
        <w:trPr>
          <w:trHeight w:val="640"/>
        </w:trPr>
        <w:tc>
          <w:tcPr>
            <w:tcW w:w="3348" w:type="dxa"/>
          </w:tcPr>
          <w:p w:rsidR="00072806" w:rsidRDefault="0034493B">
            <w:pPr>
              <w:spacing w:after="200"/>
              <w:rPr>
                <w:rFonts w:ascii="Arial Narrow" w:eastAsia="Arial Narrow" w:hAnsi="Arial Narrow" w:cs="Arial Narrow"/>
                <w:i/>
                <w:sz w:val="20"/>
                <w:szCs w:val="20"/>
              </w:rPr>
            </w:pPr>
            <w:r>
              <w:rPr>
                <w:rFonts w:ascii="Arial Narrow" w:eastAsia="Arial Narrow" w:hAnsi="Arial Narrow" w:cs="Arial Narrow"/>
                <w:i/>
                <w:sz w:val="20"/>
                <w:szCs w:val="20"/>
              </w:rPr>
              <w:t>This course will help you to a</w:t>
            </w:r>
            <w:r>
              <w:rPr>
                <w:rFonts w:ascii="Arial Narrow" w:eastAsia="Arial Narrow" w:hAnsi="Arial Narrow" w:cs="Arial Narrow"/>
                <w:i/>
                <w:sz w:val="20"/>
                <w:szCs w:val="20"/>
              </w:rPr>
              <w:t>chieve the following competencies:</w:t>
            </w:r>
          </w:p>
        </w:tc>
        <w:tc>
          <w:tcPr>
            <w:tcW w:w="4050" w:type="dxa"/>
          </w:tcPr>
          <w:p w:rsidR="00072806" w:rsidRDefault="0034493B">
            <w:pPr>
              <w:spacing w:after="200"/>
              <w:rPr>
                <w:rFonts w:ascii="Arial Narrow" w:eastAsia="Arial Narrow" w:hAnsi="Arial Narrow" w:cs="Arial Narrow"/>
                <w:i/>
                <w:sz w:val="20"/>
                <w:szCs w:val="20"/>
              </w:rPr>
            </w:pPr>
            <w:r>
              <w:rPr>
                <w:rFonts w:ascii="Arial Narrow" w:eastAsia="Arial Narrow" w:hAnsi="Arial Narrow" w:cs="Arial Narrow"/>
                <w:i/>
                <w:sz w:val="20"/>
                <w:szCs w:val="20"/>
              </w:rPr>
              <w:t>After successfully completing this course you are expected to be able to:</w:t>
            </w:r>
          </w:p>
        </w:tc>
        <w:tc>
          <w:tcPr>
            <w:tcW w:w="2700" w:type="dxa"/>
          </w:tcPr>
          <w:p w:rsidR="00072806" w:rsidRDefault="0034493B">
            <w:pPr>
              <w:spacing w:after="200"/>
              <w:rPr>
                <w:rFonts w:ascii="Arial Narrow" w:eastAsia="Arial Narrow" w:hAnsi="Arial Narrow" w:cs="Arial Narrow"/>
                <w:i/>
                <w:sz w:val="20"/>
                <w:szCs w:val="20"/>
              </w:rPr>
            </w:pPr>
            <w:r>
              <w:rPr>
                <w:rFonts w:ascii="Arial Narrow" w:eastAsia="Arial Narrow" w:hAnsi="Arial Narrow" w:cs="Arial Narrow"/>
                <w:i/>
                <w:sz w:val="20"/>
                <w:szCs w:val="20"/>
              </w:rPr>
              <w:t>Competencies and learning objectives will be addressed as part of the following course sessions:</w:t>
            </w:r>
          </w:p>
        </w:tc>
      </w:tr>
      <w:tr w:rsidR="00072806">
        <w:tc>
          <w:tcPr>
            <w:tcW w:w="3348" w:type="dxa"/>
          </w:tcPr>
          <w:p w:rsidR="00072806" w:rsidRDefault="0034493B">
            <w:pPr>
              <w:shd w:val="clear" w:color="auto" w:fill="FFFFFF"/>
              <w:ind w:left="15"/>
              <w:rPr>
                <w:rFonts w:ascii="Arial Narrow" w:eastAsia="Arial Narrow" w:hAnsi="Arial Narrow" w:cs="Arial Narrow"/>
                <w:color w:val="222222"/>
                <w:sz w:val="20"/>
                <w:szCs w:val="20"/>
                <w:highlight w:val="white"/>
              </w:rPr>
            </w:pPr>
            <w:r>
              <w:rPr>
                <w:rFonts w:ascii="Arial Narrow" w:eastAsia="Arial Narrow" w:hAnsi="Arial Narrow" w:cs="Arial Narrow"/>
                <w:b/>
                <w:color w:val="222222"/>
                <w:sz w:val="20"/>
                <w:szCs w:val="20"/>
                <w:highlight w:val="white"/>
              </w:rPr>
              <w:t xml:space="preserve">KRDN 1.2 </w:t>
            </w:r>
            <w:r>
              <w:rPr>
                <w:rFonts w:ascii="Arial Narrow" w:eastAsia="Arial Narrow" w:hAnsi="Arial Narrow" w:cs="Arial Narrow"/>
                <w:color w:val="222222"/>
                <w:sz w:val="20"/>
                <w:szCs w:val="20"/>
                <w:highlight w:val="white"/>
              </w:rPr>
              <w:t>Use current information technologies to locate and apply evidence-based guidelines and protocols.</w:t>
            </w:r>
          </w:p>
          <w:p w:rsidR="00072806" w:rsidRDefault="0034493B">
            <w:pPr>
              <w:shd w:val="clear" w:color="auto" w:fill="FFFFFF"/>
              <w:ind w:left="15"/>
              <w:rPr>
                <w:rFonts w:ascii="Arial Narrow" w:eastAsia="Arial Narrow" w:hAnsi="Arial Narrow" w:cs="Arial Narrow"/>
                <w:i/>
                <w:color w:val="222222"/>
                <w:sz w:val="20"/>
                <w:szCs w:val="20"/>
                <w:highlight w:val="white"/>
              </w:rPr>
            </w:pPr>
            <w:r>
              <w:rPr>
                <w:rFonts w:ascii="Arial Narrow" w:eastAsia="Arial Narrow" w:hAnsi="Arial Narrow" w:cs="Arial Narrow"/>
                <w:b/>
                <w:color w:val="222222"/>
                <w:sz w:val="20"/>
                <w:szCs w:val="20"/>
                <w:highlight w:val="white"/>
              </w:rPr>
              <w:t xml:space="preserve">KRDN 2.1 </w:t>
            </w:r>
            <w:r>
              <w:rPr>
                <w:rFonts w:ascii="Arial Narrow" w:eastAsia="Arial Narrow" w:hAnsi="Arial Narrow" w:cs="Arial Narrow"/>
                <w:color w:val="222222"/>
                <w:sz w:val="20"/>
                <w:szCs w:val="20"/>
                <w:highlight w:val="white"/>
              </w:rPr>
              <w:t>Demonstrate effective and professional oral and written communication and documentation</w:t>
            </w:r>
            <w:r>
              <w:rPr>
                <w:rFonts w:ascii="Arial Narrow" w:eastAsia="Arial Narrow" w:hAnsi="Arial Narrow" w:cs="Arial Narrow"/>
                <w:i/>
                <w:color w:val="222222"/>
                <w:sz w:val="20"/>
                <w:szCs w:val="20"/>
                <w:highlight w:val="white"/>
              </w:rPr>
              <w:t>.</w:t>
            </w:r>
          </w:p>
          <w:p w:rsidR="00072806" w:rsidRDefault="0034493B">
            <w:pPr>
              <w:shd w:val="clear" w:color="auto" w:fill="FFFFFF"/>
              <w:ind w:left="15"/>
              <w:rPr>
                <w:rFonts w:ascii="Arial Narrow" w:eastAsia="Arial Narrow" w:hAnsi="Arial Narrow" w:cs="Arial Narrow"/>
                <w:color w:val="222222"/>
                <w:sz w:val="20"/>
                <w:szCs w:val="20"/>
                <w:highlight w:val="white"/>
              </w:rPr>
            </w:pPr>
            <w:r>
              <w:rPr>
                <w:rFonts w:ascii="Arial Narrow" w:eastAsia="Arial Narrow" w:hAnsi="Arial Narrow" w:cs="Arial Narrow"/>
                <w:b/>
                <w:color w:val="222222"/>
                <w:sz w:val="20"/>
                <w:szCs w:val="20"/>
                <w:highlight w:val="white"/>
              </w:rPr>
              <w:t xml:space="preserve">KRDN 2.6 </w:t>
            </w:r>
            <w:r>
              <w:rPr>
                <w:rFonts w:ascii="Arial Narrow" w:eastAsia="Arial Narrow" w:hAnsi="Arial Narrow" w:cs="Arial Narrow"/>
                <w:color w:val="222222"/>
                <w:sz w:val="20"/>
                <w:szCs w:val="20"/>
                <w:highlight w:val="white"/>
              </w:rPr>
              <w:t>Demonstrate an understanding of cultural competence</w:t>
            </w:r>
            <w:r>
              <w:rPr>
                <w:rFonts w:ascii="Arial Narrow" w:eastAsia="Arial Narrow" w:hAnsi="Arial Narrow" w:cs="Arial Narrow"/>
                <w:color w:val="222222"/>
                <w:sz w:val="20"/>
                <w:szCs w:val="20"/>
                <w:highlight w:val="white"/>
              </w:rPr>
              <w:t>/sensitivity.</w:t>
            </w:r>
          </w:p>
        </w:tc>
        <w:tc>
          <w:tcPr>
            <w:tcW w:w="4050" w:type="dxa"/>
          </w:tcPr>
          <w:p w:rsidR="00072806" w:rsidRDefault="0034493B">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contextualSpacing/>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 xml:space="preserve">Identify foods and foodways of members of select cultural/ ethnic/ regional groups; </w:t>
            </w:r>
          </w:p>
          <w:p w:rsidR="00072806" w:rsidRDefault="0034493B">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contextualSpacing/>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Evaluate the effects of shifting demographics on the foods and foodways of selected cultural/ ethnic/ regional members of groups and communities;</w:t>
            </w:r>
          </w:p>
          <w:p w:rsidR="00072806" w:rsidRDefault="0034493B">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contextualSpacing/>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Explain the</w:t>
            </w:r>
            <w:r>
              <w:rPr>
                <w:rFonts w:ascii="Arial Narrow" w:eastAsia="Arial Narrow" w:hAnsi="Arial Narrow" w:cs="Arial Narrow"/>
                <w:sz w:val="20"/>
                <w:szCs w:val="20"/>
                <w:highlight w:val="white"/>
              </w:rPr>
              <w:t xml:space="preserve"> interdependence of food and culture within the context of immigration and of the United States;</w:t>
            </w:r>
          </w:p>
          <w:p w:rsidR="00072806" w:rsidRDefault="0034493B">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left="720"/>
              <w:contextualSpacing/>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Practice cultural sensitivity to the foodways of clients and patients in the community, food service and clinical setting.</w:t>
            </w:r>
          </w:p>
        </w:tc>
        <w:tc>
          <w:tcPr>
            <w:tcW w:w="2700" w:type="dxa"/>
          </w:tcPr>
          <w:p w:rsidR="00072806" w:rsidRDefault="0034493B">
            <w:pPr>
              <w:spacing w:after="200"/>
              <w:rPr>
                <w:rFonts w:ascii="Arial Narrow" w:eastAsia="Arial Narrow" w:hAnsi="Arial Narrow" w:cs="Arial Narrow"/>
                <w:sz w:val="20"/>
                <w:szCs w:val="20"/>
              </w:rPr>
            </w:pPr>
            <w:r>
              <w:rPr>
                <w:rFonts w:ascii="Arial Narrow" w:eastAsia="Arial Narrow" w:hAnsi="Arial Narrow" w:cs="Arial Narrow"/>
                <w:sz w:val="20"/>
                <w:szCs w:val="20"/>
              </w:rPr>
              <w:t>Sessions 1-14</w:t>
            </w:r>
          </w:p>
        </w:tc>
      </w:tr>
    </w:tbl>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rPr>
      </w:pP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rPr>
      </w:pP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rPr>
      </w:pP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rPr>
      </w:pP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rPr>
      </w:pP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rPr>
      </w:pPr>
      <w:r>
        <w:rPr>
          <w:rFonts w:ascii="Arial Narrow" w:eastAsia="Arial Narrow" w:hAnsi="Arial Narrow" w:cs="Arial Narrow"/>
          <w:b/>
          <w:sz w:val="20"/>
          <w:szCs w:val="20"/>
        </w:rPr>
        <w:t>Introduction</w:t>
      </w:r>
      <w:r>
        <w:rPr>
          <w:rFonts w:ascii="Arial Narrow" w:eastAsia="Arial Narrow" w:hAnsi="Arial Narrow" w:cs="Arial Narrow"/>
          <w:sz w:val="20"/>
          <w:szCs w:val="20"/>
        </w:rPr>
        <w:t xml:space="preserve">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Welcome to the Foods of Diverse Populations Lab!  This course is designed to give you hands-on experience cooking, smelling, touching, hearing, seeing and tasting foods of diverse cultures.  Each menu is linked directly to the subjects covered in the </w:t>
      </w:r>
      <w:proofErr w:type="gramStart"/>
      <w:r>
        <w:rPr>
          <w:rFonts w:ascii="Arial Narrow" w:eastAsia="Arial Narrow" w:hAnsi="Arial Narrow" w:cs="Arial Narrow"/>
          <w:sz w:val="20"/>
          <w:szCs w:val="20"/>
        </w:rPr>
        <w:t>lectu</w:t>
      </w:r>
      <w:r>
        <w:rPr>
          <w:rFonts w:ascii="Arial Narrow" w:eastAsia="Arial Narrow" w:hAnsi="Arial Narrow" w:cs="Arial Narrow"/>
          <w:sz w:val="20"/>
          <w:szCs w:val="20"/>
        </w:rPr>
        <w:t>re</w:t>
      </w:r>
      <w:proofErr w:type="gramEnd"/>
      <w:r>
        <w:rPr>
          <w:rFonts w:ascii="Arial Narrow" w:eastAsia="Arial Narrow" w:hAnsi="Arial Narrow" w:cs="Arial Narrow"/>
          <w:sz w:val="20"/>
          <w:szCs w:val="20"/>
        </w:rPr>
        <w:t xml:space="preserve">, and we will practice specific culinary techniques integral to the foods we cook.  You need not have any cooking </w:t>
      </w:r>
      <w:r>
        <w:rPr>
          <w:rFonts w:ascii="Arial Narrow" w:eastAsia="Arial Narrow" w:hAnsi="Arial Narrow" w:cs="Arial Narrow"/>
          <w:sz w:val="20"/>
          <w:szCs w:val="20"/>
        </w:rPr>
        <w:lastRenderedPageBreak/>
        <w:t>experience to do well in this lab, but you must have an open mind, be willing to follow complex directions, get your hands dirty, and be rea</w:t>
      </w:r>
      <w:r>
        <w:rPr>
          <w:rFonts w:ascii="Arial Narrow" w:eastAsia="Arial Narrow" w:hAnsi="Arial Narrow" w:cs="Arial Narrow"/>
          <w:sz w:val="20"/>
          <w:szCs w:val="20"/>
        </w:rPr>
        <w:t xml:space="preserve">dy to taste (or observe) the edible results of our labor.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Students whose dietary restrictions do not permit them to taste foods that we make are asked to make observations, instead of tasting, based on the other senses listed above. Evaluation forms mu</w:t>
      </w:r>
      <w:r>
        <w:rPr>
          <w:rFonts w:ascii="Arial Narrow" w:eastAsia="Arial Narrow" w:hAnsi="Arial Narrow" w:cs="Arial Narrow"/>
          <w:sz w:val="20"/>
          <w:szCs w:val="20"/>
        </w:rPr>
        <w:t>st be completed by each team for all dishes prepared.</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While we will be cooking most of the time, we also have </w:t>
      </w:r>
      <w:r>
        <w:rPr>
          <w:rFonts w:ascii="Arial Narrow" w:eastAsia="Arial Narrow" w:hAnsi="Arial Narrow" w:cs="Arial Narrow"/>
          <w:sz w:val="20"/>
          <w:szCs w:val="20"/>
        </w:rPr>
        <w:t>two</w:t>
      </w:r>
      <w:r>
        <w:rPr>
          <w:rFonts w:ascii="Arial Narrow" w:eastAsia="Arial Narrow" w:hAnsi="Arial Narrow" w:cs="Arial Narrow"/>
          <w:sz w:val="20"/>
          <w:szCs w:val="20"/>
        </w:rPr>
        <w:t xml:space="preserve"> sessions planned for outside of the kitchen: to watch </w:t>
      </w:r>
      <w:r>
        <w:rPr>
          <w:rFonts w:ascii="Arial Narrow" w:eastAsia="Arial Narrow" w:hAnsi="Arial Narrow" w:cs="Arial Narrow"/>
          <w:sz w:val="20"/>
          <w:szCs w:val="20"/>
        </w:rPr>
        <w:t xml:space="preserve">a </w:t>
      </w:r>
      <w:r>
        <w:rPr>
          <w:rFonts w:ascii="Arial Narrow" w:eastAsia="Arial Narrow" w:hAnsi="Arial Narrow" w:cs="Arial Narrow"/>
          <w:sz w:val="20"/>
          <w:szCs w:val="20"/>
        </w:rPr>
        <w:t>documentary film</w:t>
      </w:r>
      <w:r>
        <w:rPr>
          <w:rFonts w:ascii="Arial Narrow" w:eastAsia="Arial Narrow" w:hAnsi="Arial Narrow" w:cs="Arial Narrow"/>
          <w:sz w:val="20"/>
          <w:szCs w:val="20"/>
        </w:rPr>
        <w:t xml:space="preserve"> and to conduct a community assessment.</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rPr>
        <w:t xml:space="preserve">Required Readings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There is n</w:t>
      </w:r>
      <w:r>
        <w:rPr>
          <w:rFonts w:ascii="Arial Narrow" w:eastAsia="Arial Narrow" w:hAnsi="Arial Narrow" w:cs="Arial Narrow"/>
          <w:sz w:val="20"/>
          <w:szCs w:val="20"/>
        </w:rPr>
        <w:t>o required text to purchase for this course.  Instead, I will provide you with handouts each week (these are also available on Bla</w:t>
      </w:r>
      <w:r>
        <w:rPr>
          <w:rFonts w:ascii="Arial Narrow" w:eastAsia="Arial Narrow" w:hAnsi="Arial Narrow" w:cs="Arial Narrow"/>
          <w:sz w:val="20"/>
          <w:szCs w:val="20"/>
        </w:rPr>
        <w:t>ckboard)</w:t>
      </w:r>
      <w:r>
        <w:rPr>
          <w:rFonts w:ascii="Arial Narrow" w:eastAsia="Arial Narrow" w:hAnsi="Arial Narrow" w:cs="Arial Narrow"/>
          <w:sz w:val="20"/>
          <w:szCs w:val="20"/>
        </w:rPr>
        <w:t xml:space="preserve">.  All material included in the handouts is part of course readings and may be included on quizzes, midterm and final </w:t>
      </w:r>
      <w:r>
        <w:rPr>
          <w:rFonts w:ascii="Arial Narrow" w:eastAsia="Arial Narrow" w:hAnsi="Arial Narrow" w:cs="Arial Narrow"/>
          <w:sz w:val="20"/>
          <w:szCs w:val="20"/>
        </w:rPr>
        <w:t>exams.</w:t>
      </w:r>
    </w:p>
    <w:p w:rsidR="00072806" w:rsidRDefault="0034493B">
      <w:pPr>
        <w:widowControl w:val="0"/>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rPr>
        <w:t xml:space="preserve">Come to Class Prepared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To participate in class (and to receive full credit for participation, see below), you must: </w:t>
      </w:r>
      <w:r>
        <w:rPr>
          <w:rFonts w:ascii="Arial Narrow" w:eastAsia="Arial Narrow" w:hAnsi="Arial Narrow" w:cs="Arial Narrow"/>
          <w:b/>
          <w:sz w:val="20"/>
          <w:szCs w:val="20"/>
        </w:rPr>
        <w:t xml:space="preserve"> </w:t>
      </w:r>
    </w:p>
    <w:p w:rsidR="00072806" w:rsidRDefault="0034493B">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sz w:val="20"/>
          <w:szCs w:val="20"/>
        </w:rPr>
      </w:pPr>
      <w:r>
        <w:rPr>
          <w:rFonts w:ascii="Arial Narrow" w:eastAsia="Arial Narrow" w:hAnsi="Arial Narrow" w:cs="Arial Narrow"/>
          <w:sz w:val="20"/>
          <w:szCs w:val="20"/>
        </w:rPr>
        <w:t xml:space="preserve">Dress sensibly and wear closed-toe, flat soled shoes </w:t>
      </w:r>
    </w:p>
    <w:p w:rsidR="00072806" w:rsidRDefault="0034493B">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sz w:val="20"/>
          <w:szCs w:val="20"/>
        </w:rPr>
      </w:pPr>
      <w:r>
        <w:rPr>
          <w:rFonts w:ascii="Arial Narrow" w:eastAsia="Arial Narrow" w:hAnsi="Arial Narrow" w:cs="Arial Narrow"/>
          <w:sz w:val="20"/>
          <w:szCs w:val="20"/>
        </w:rPr>
        <w:t>Bring and wear a clean apron or lab coat</w:t>
      </w:r>
    </w:p>
    <w:p w:rsidR="00072806" w:rsidRDefault="0034493B">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sz w:val="20"/>
          <w:szCs w:val="20"/>
        </w:rPr>
      </w:pPr>
      <w:r>
        <w:rPr>
          <w:rFonts w:ascii="Arial Narrow" w:eastAsia="Arial Narrow" w:hAnsi="Arial Narrow" w:cs="Arial Narrow"/>
          <w:sz w:val="20"/>
          <w:szCs w:val="20"/>
        </w:rPr>
        <w:t xml:space="preserve">Pull long hair back into a bun or ponytail </w:t>
      </w:r>
      <w:r>
        <w:rPr>
          <w:rFonts w:ascii="Arial Narrow" w:eastAsia="Arial Narrow" w:hAnsi="Arial Narrow" w:cs="Arial Narrow"/>
          <w:sz w:val="20"/>
          <w:szCs w:val="20"/>
          <w:u w:val="single"/>
        </w:rPr>
        <w:t>and</w:t>
      </w:r>
      <w:r>
        <w:rPr>
          <w:rFonts w:ascii="Arial Narrow" w:eastAsia="Arial Narrow" w:hAnsi="Arial Narrow" w:cs="Arial Narrow"/>
          <w:sz w:val="20"/>
          <w:szCs w:val="20"/>
        </w:rPr>
        <w:t xml:space="preserve"> wear a hat, scarf, bandana or hairnet</w:t>
      </w:r>
    </w:p>
    <w:p w:rsidR="00072806" w:rsidRDefault="0034493B">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sz w:val="20"/>
          <w:szCs w:val="20"/>
        </w:rPr>
      </w:pPr>
      <w:r>
        <w:rPr>
          <w:rFonts w:ascii="Arial Narrow" w:eastAsia="Arial Narrow" w:hAnsi="Arial Narrow" w:cs="Arial Narrow"/>
          <w:sz w:val="20"/>
          <w:szCs w:val="20"/>
        </w:rPr>
        <w:t>Keep fingernails short and free of polish</w:t>
      </w:r>
    </w:p>
    <w:p w:rsidR="00072806" w:rsidRDefault="0034493B">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sz w:val="20"/>
          <w:szCs w:val="20"/>
        </w:rPr>
      </w:pPr>
      <w:r>
        <w:rPr>
          <w:rFonts w:ascii="Arial Narrow" w:eastAsia="Arial Narrow" w:hAnsi="Arial Narrow" w:cs="Arial Narrow"/>
          <w:sz w:val="20"/>
          <w:szCs w:val="20"/>
        </w:rPr>
        <w:t xml:space="preserve">Follow rules of kitchen lab safety, sanitation and etiquette  </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tbl>
      <w:tblPr>
        <w:tblStyle w:val="a0"/>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
        <w:gridCol w:w="8985"/>
      </w:tblGrid>
      <w:tr w:rsidR="00072806">
        <w:tc>
          <w:tcPr>
            <w:tcW w:w="9915" w:type="dxa"/>
            <w:gridSpan w:val="2"/>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b/>
                <w:sz w:val="20"/>
                <w:szCs w:val="20"/>
              </w:rPr>
            </w:pPr>
            <w:r>
              <w:rPr>
                <w:rFonts w:ascii="Arial Narrow" w:eastAsia="Arial Narrow" w:hAnsi="Arial Narrow" w:cs="Arial Narrow"/>
                <w:b/>
                <w:sz w:val="20"/>
                <w:szCs w:val="20"/>
              </w:rPr>
              <w:t>TENTATIVE COURSE SCHEDULE</w:t>
            </w:r>
          </w:p>
        </w:tc>
      </w:tr>
      <w:tr w:rsidR="00072806">
        <w:trPr>
          <w:trHeight w:val="260"/>
        </w:trPr>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1/29/18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Topics: Review of syllabus, introduction to the kitchen lab, food safety and sanitation, equipment overview, composting</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2/5/18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Soul Food Junkies, Documentary Film viewing, Library Room 241</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2/12/18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i/>
                <w:color w:val="B7B7B7"/>
                <w:sz w:val="20"/>
                <w:szCs w:val="20"/>
              </w:rPr>
            </w:pPr>
            <w:r>
              <w:rPr>
                <w:rFonts w:ascii="Arial Narrow" w:eastAsia="Arial Narrow" w:hAnsi="Arial Narrow" w:cs="Arial Narrow"/>
                <w:i/>
                <w:color w:val="B7B7B7"/>
                <w:sz w:val="20"/>
                <w:szCs w:val="20"/>
              </w:rPr>
              <w:t>NO CLASS, COLLEGE CLOSED</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2/19/18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i/>
                <w:color w:val="B7B7B7"/>
                <w:sz w:val="20"/>
                <w:szCs w:val="20"/>
              </w:rPr>
            </w:pPr>
            <w:r>
              <w:rPr>
                <w:rFonts w:ascii="Arial Narrow" w:eastAsia="Arial Narrow" w:hAnsi="Arial Narrow" w:cs="Arial Narrow"/>
                <w:i/>
                <w:color w:val="B7B7B7"/>
                <w:sz w:val="20"/>
                <w:szCs w:val="20"/>
              </w:rPr>
              <w:t>NO CLASS, COLLEGE CLOSED</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2/20/18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Conversion day, MONDAY schedule Topics: Knife skills -- come prepared to cook!</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2/26/18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 xml:space="preserve">Menu:   Middle Eastern                                                     -- come prepared to cook!  </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3/5/18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 xml:space="preserve">Menu:   Mexican        </w:t>
            </w:r>
            <w:r>
              <w:rPr>
                <w:rFonts w:ascii="Arial Narrow" w:eastAsia="Arial Narrow" w:hAnsi="Arial Narrow" w:cs="Arial Narrow"/>
                <w:sz w:val="20"/>
                <w:szCs w:val="20"/>
              </w:rPr>
              <w:t xml:space="preserve">                                                        -- come prepared to cook!</w:t>
            </w:r>
          </w:p>
        </w:tc>
      </w:tr>
      <w:tr w:rsidR="00072806">
        <w:trPr>
          <w:trHeight w:val="240"/>
        </w:trPr>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3/12/18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Menu:   Caribbean                                                             -- come prepared to cook!</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3/19/18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Menu:   New Orleans &amp;</w:t>
            </w:r>
            <w:r>
              <w:rPr>
                <w:rFonts w:ascii="Arial Narrow" w:eastAsia="Arial Narrow" w:hAnsi="Arial Narrow" w:cs="Arial Narrow"/>
                <w:sz w:val="20"/>
                <w:szCs w:val="20"/>
              </w:rPr>
              <w:t xml:space="preserve"> Native American ingredients       -- come prepared to cook!</w:t>
            </w:r>
          </w:p>
        </w:tc>
      </w:tr>
      <w:tr w:rsidR="00072806">
        <w:tc>
          <w:tcPr>
            <w:tcW w:w="930" w:type="dxa"/>
            <w:tcBorders>
              <w:bottom w:val="single" w:sz="4" w:space="0" w:color="000000"/>
            </w:tcBorders>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3/26/18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 xml:space="preserve">Menu:   African: Ethiopian food                                         -- come prepared to cook!                 </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4/2/18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b/>
                <w:i/>
                <w:sz w:val="20"/>
                <w:szCs w:val="20"/>
              </w:rPr>
            </w:pPr>
            <w:r>
              <w:rPr>
                <w:rFonts w:ascii="Arial Narrow" w:eastAsia="Arial Narrow" w:hAnsi="Arial Narrow" w:cs="Arial Narrow"/>
                <w:i/>
                <w:color w:val="B7B7B7"/>
                <w:sz w:val="20"/>
                <w:szCs w:val="20"/>
              </w:rPr>
              <w:t xml:space="preserve">Spring </w:t>
            </w:r>
            <w:r>
              <w:rPr>
                <w:rFonts w:ascii="Arial Narrow" w:eastAsia="Arial Narrow" w:hAnsi="Arial Narrow" w:cs="Arial Narrow"/>
                <w:i/>
                <w:color w:val="B7B7B7"/>
                <w:sz w:val="20"/>
                <w:szCs w:val="20"/>
              </w:rPr>
              <w:t xml:space="preserve">Break, No Classes      </w:t>
            </w:r>
            <w:r>
              <w:rPr>
                <w:rFonts w:ascii="Arial Narrow" w:eastAsia="Arial Narrow" w:hAnsi="Arial Narrow" w:cs="Arial Narrow"/>
                <w:color w:val="B7B7B7"/>
                <w:sz w:val="20"/>
                <w:szCs w:val="20"/>
              </w:rPr>
              <w:t xml:space="preserve">   </w:t>
            </w:r>
            <w:r>
              <w:rPr>
                <w:rFonts w:ascii="Arial Narrow" w:eastAsia="Arial Narrow" w:hAnsi="Arial Narrow" w:cs="Arial Narrow"/>
                <w:sz w:val="20"/>
                <w:szCs w:val="20"/>
              </w:rPr>
              <w:t xml:space="preserve">                                                          </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4/9/18</w:t>
            </w:r>
          </w:p>
        </w:tc>
        <w:tc>
          <w:tcPr>
            <w:tcW w:w="8985" w:type="dxa"/>
            <w:tcBorders>
              <w:bottom w:val="single" w:sz="4" w:space="0" w:color="000000"/>
            </w:tcBorders>
          </w:tcPr>
          <w:p w:rsidR="00684CE7" w:rsidRPr="00684CE7" w:rsidRDefault="00684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highlight w:val="yellow"/>
              </w:rPr>
            </w:pPr>
            <w:r w:rsidRPr="00684CE7">
              <w:rPr>
                <w:rFonts w:ascii="Arial Narrow" w:eastAsia="Arial Narrow" w:hAnsi="Arial Narrow" w:cs="Arial Narrow"/>
                <w:sz w:val="20"/>
                <w:szCs w:val="20"/>
                <w:highlight w:val="yellow"/>
              </w:rPr>
              <w:t>Field assignment: Mapping cultural enclaves                    -- come prepared to be outside!</w:t>
            </w:r>
          </w:p>
          <w:p w:rsidR="00072806" w:rsidRPr="00684CE7"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b/>
                <w:i/>
                <w:strike/>
                <w:sz w:val="20"/>
                <w:szCs w:val="20"/>
                <w:highlight w:val="yellow"/>
              </w:rPr>
            </w:pPr>
            <w:r w:rsidRPr="00684CE7">
              <w:rPr>
                <w:rFonts w:ascii="Arial Narrow" w:eastAsia="Arial Narrow" w:hAnsi="Arial Narrow" w:cs="Arial Narrow"/>
                <w:strike/>
                <w:sz w:val="20"/>
                <w:szCs w:val="20"/>
                <w:highlight w:val="yellow"/>
              </w:rPr>
              <w:t xml:space="preserve">Menu:   Indian and Bangladeshi                                        -- come prepared to cook!  </w:t>
            </w:r>
            <w:r w:rsidRPr="00684CE7">
              <w:rPr>
                <w:rFonts w:ascii="Arial Narrow" w:eastAsia="Arial Narrow" w:hAnsi="Arial Narrow" w:cs="Arial Narrow"/>
                <w:b/>
                <w:i/>
                <w:strike/>
                <w:sz w:val="20"/>
                <w:szCs w:val="20"/>
                <w:highlight w:val="yellow"/>
              </w:rPr>
              <w:t>DUE: Cultural Kitchen Tool Paper</w:t>
            </w:r>
          </w:p>
        </w:tc>
      </w:tr>
      <w:tr w:rsidR="00072806">
        <w:tc>
          <w:tcPr>
            <w:tcW w:w="930" w:type="dxa"/>
          </w:tcPr>
          <w:p w:rsidR="00072806" w:rsidRPr="00684CE7"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color w:val="auto"/>
                <w:sz w:val="20"/>
                <w:szCs w:val="20"/>
              </w:rPr>
            </w:pPr>
            <w:r w:rsidRPr="00684CE7">
              <w:rPr>
                <w:rFonts w:ascii="Arial Narrow" w:eastAsia="Arial Narrow" w:hAnsi="Arial Narrow" w:cs="Arial Narrow"/>
                <w:color w:val="auto"/>
                <w:sz w:val="20"/>
                <w:szCs w:val="20"/>
              </w:rPr>
              <w:t>4/16/18</w:t>
            </w:r>
          </w:p>
        </w:tc>
        <w:tc>
          <w:tcPr>
            <w:tcW w:w="8985" w:type="dxa"/>
            <w:tcBorders>
              <w:bottom w:val="single" w:sz="4" w:space="0" w:color="000000"/>
            </w:tcBorders>
          </w:tcPr>
          <w:p w:rsidR="00684CE7" w:rsidRPr="00684CE7" w:rsidRDefault="00684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color w:val="auto"/>
                <w:sz w:val="20"/>
                <w:szCs w:val="20"/>
                <w:highlight w:val="yellow"/>
              </w:rPr>
            </w:pPr>
            <w:r w:rsidRPr="00684CE7">
              <w:rPr>
                <w:rFonts w:ascii="Arial Narrow" w:eastAsia="Arial Narrow" w:hAnsi="Arial Narrow" w:cs="Arial Narrow"/>
                <w:color w:val="auto"/>
                <w:sz w:val="20"/>
                <w:szCs w:val="20"/>
                <w:highlight w:val="yellow"/>
              </w:rPr>
              <w:t xml:space="preserve">Menu:   Indian and Bangladeshi                                        -- come prepared to cook!  </w:t>
            </w:r>
          </w:p>
          <w:p w:rsidR="00072806" w:rsidRPr="00684CE7"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trike/>
                <w:color w:val="auto"/>
                <w:sz w:val="20"/>
                <w:szCs w:val="20"/>
                <w:highlight w:val="yellow"/>
              </w:rPr>
            </w:pPr>
            <w:r w:rsidRPr="00684CE7">
              <w:rPr>
                <w:rFonts w:ascii="Arial Narrow" w:eastAsia="Arial Narrow" w:hAnsi="Arial Narrow" w:cs="Arial Narrow"/>
                <w:strike/>
                <w:color w:val="auto"/>
                <w:sz w:val="20"/>
                <w:szCs w:val="20"/>
                <w:highlight w:val="yellow"/>
              </w:rPr>
              <w:t>Field assignment: Mapping cultural enclaves                    -- come prepared to be outside!</w:t>
            </w:r>
          </w:p>
        </w:tc>
      </w:tr>
      <w:tr w:rsidR="00072806">
        <w:trPr>
          <w:trHeight w:val="180"/>
        </w:trPr>
        <w:tc>
          <w:tcPr>
            <w:tcW w:w="930" w:type="dxa"/>
          </w:tcPr>
          <w:p w:rsidR="00072806" w:rsidRPr="00684CE7"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color w:val="auto"/>
                <w:sz w:val="20"/>
                <w:szCs w:val="20"/>
              </w:rPr>
            </w:pPr>
            <w:r w:rsidRPr="00684CE7">
              <w:rPr>
                <w:rFonts w:ascii="Arial Narrow" w:eastAsia="Arial Narrow" w:hAnsi="Arial Narrow" w:cs="Arial Narrow"/>
                <w:color w:val="auto"/>
                <w:sz w:val="20"/>
                <w:szCs w:val="20"/>
              </w:rPr>
              <w:t>4/23/18</w:t>
            </w:r>
          </w:p>
        </w:tc>
        <w:tc>
          <w:tcPr>
            <w:tcW w:w="8985" w:type="dxa"/>
          </w:tcPr>
          <w:p w:rsidR="00072806" w:rsidRPr="00684CE7"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color w:val="auto"/>
                <w:sz w:val="20"/>
                <w:szCs w:val="20"/>
              </w:rPr>
            </w:pPr>
            <w:r w:rsidRPr="00684CE7">
              <w:rPr>
                <w:rFonts w:ascii="Arial Narrow" w:eastAsia="Arial Narrow" w:hAnsi="Arial Narrow" w:cs="Arial Narrow"/>
                <w:color w:val="auto"/>
                <w:sz w:val="20"/>
                <w:szCs w:val="20"/>
              </w:rPr>
              <w:t>Menu:   Chinese                                                                -- come prepared to cook!</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4/30/18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Menu:   Japanese                                                              -- come prepared to cook!</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5/7/18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Menu:   Pickling, Canning, Fermenting                              -- come prepared to cook!</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5/14/18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 xml:space="preserve">Menu:   Vegan and Clean-Up                </w:t>
            </w:r>
            <w:r>
              <w:rPr>
                <w:rFonts w:ascii="Arial Narrow" w:eastAsia="Arial Narrow" w:hAnsi="Arial Narrow" w:cs="Arial Narrow"/>
                <w:sz w:val="20"/>
                <w:szCs w:val="20"/>
              </w:rPr>
              <w:t xml:space="preserve">                            -- come prepared to cook!</w:t>
            </w:r>
          </w:p>
        </w:tc>
      </w:tr>
      <w:tr w:rsidR="00072806">
        <w:tc>
          <w:tcPr>
            <w:tcW w:w="930"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Narrow" w:eastAsia="Arial Narrow" w:hAnsi="Arial Narrow" w:cs="Arial Narrow"/>
                <w:sz w:val="20"/>
                <w:szCs w:val="20"/>
              </w:rPr>
            </w:pPr>
            <w:r>
              <w:rPr>
                <w:rFonts w:ascii="Arial Narrow" w:eastAsia="Arial Narrow" w:hAnsi="Arial Narrow" w:cs="Arial Narrow"/>
                <w:sz w:val="20"/>
                <w:szCs w:val="20"/>
              </w:rPr>
              <w:t>5/23/18</w:t>
            </w:r>
          </w:p>
        </w:tc>
        <w:tc>
          <w:tcPr>
            <w:tcW w:w="8985" w:type="dxa"/>
          </w:tcPr>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sz w:val="20"/>
                <w:szCs w:val="20"/>
              </w:rPr>
            </w:pPr>
            <w:r>
              <w:rPr>
                <w:rFonts w:ascii="Arial Narrow" w:eastAsia="Arial Narrow" w:hAnsi="Arial Narrow" w:cs="Arial Narrow"/>
                <w:sz w:val="20"/>
                <w:szCs w:val="20"/>
              </w:rPr>
              <w:t xml:space="preserve">10:30AM-12:30PM Final Exam, MZ11, Room TBD </w:t>
            </w:r>
          </w:p>
        </w:tc>
      </w:tr>
    </w:tbl>
    <w:p w:rsidR="00072806" w:rsidRDefault="00072806">
      <w:pPr>
        <w:rPr>
          <w:rFonts w:ascii="Arial Narrow" w:eastAsia="Arial Narrow" w:hAnsi="Arial Narrow" w:cs="Arial Narrow"/>
          <w:b/>
          <w:sz w:val="20"/>
          <w:szCs w:val="20"/>
          <w:u w:val="single"/>
        </w:rPr>
      </w:pPr>
    </w:p>
    <w:p w:rsidR="00072806" w:rsidRDefault="0034493B">
      <w:pPr>
        <w:rPr>
          <w:rFonts w:ascii="Arial Narrow" w:eastAsia="Arial Narrow" w:hAnsi="Arial Narrow" w:cs="Arial Narrow"/>
          <w:sz w:val="20"/>
          <w:szCs w:val="20"/>
        </w:rPr>
      </w:pPr>
      <w:r>
        <w:rPr>
          <w:rFonts w:ascii="Arial Narrow" w:eastAsia="Arial Narrow" w:hAnsi="Arial Narrow" w:cs="Arial Narrow"/>
          <w:b/>
          <w:sz w:val="20"/>
          <w:szCs w:val="20"/>
          <w:u w:val="single"/>
        </w:rPr>
        <w:t>GRADING, ASSIGNMENTS &amp; EVALUATION</w:t>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Grading for this course will be based on a straight scale (i.e. no curve).</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rPr>
      </w:pPr>
      <w:r>
        <w:rPr>
          <w:rFonts w:ascii="Arial Narrow" w:eastAsia="Arial Narrow" w:hAnsi="Arial Narrow" w:cs="Arial Narrow"/>
          <w:b/>
          <w:sz w:val="20"/>
          <w:szCs w:val="20"/>
        </w:rPr>
        <w:t xml:space="preserve">Your final course grade will be comprised of the following components: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Attendance and Participation</w:t>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25</w:t>
      </w:r>
      <w:r>
        <w:rPr>
          <w:rFonts w:ascii="Arial Narrow" w:eastAsia="Arial Narrow" w:hAnsi="Arial Narrow" w:cs="Arial Narrow"/>
          <w:sz w:val="20"/>
          <w:szCs w:val="20"/>
        </w:rPr>
        <w:t>%</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bookmarkStart w:id="0" w:name="_gjdgxs" w:colFirst="0" w:colLast="0"/>
      <w:bookmarkEnd w:id="0"/>
      <w:r>
        <w:rPr>
          <w:rFonts w:ascii="Arial Narrow" w:eastAsia="Arial Narrow" w:hAnsi="Arial Narrow" w:cs="Arial Narrow"/>
          <w:sz w:val="20"/>
          <w:szCs w:val="20"/>
        </w:rPr>
        <w:t>Lab Reports</w:t>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t xml:space="preserve">25%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Short Paper</w:t>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20</w:t>
      </w:r>
      <w:r>
        <w:rPr>
          <w:rFonts w:ascii="Arial Narrow" w:eastAsia="Arial Narrow" w:hAnsi="Arial Narrow" w:cs="Arial Narrow"/>
          <w:sz w:val="20"/>
          <w:szCs w:val="20"/>
        </w:rPr>
        <w:t xml:space="preserve">%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u w:val="single"/>
        </w:rPr>
      </w:pPr>
      <w:r>
        <w:rPr>
          <w:rFonts w:ascii="Arial Narrow" w:eastAsia="Arial Narrow" w:hAnsi="Arial Narrow" w:cs="Arial Narrow"/>
          <w:sz w:val="20"/>
          <w:szCs w:val="20"/>
          <w:u w:val="single"/>
        </w:rPr>
        <w:t>Final Exam    _</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t xml:space="preserve">30%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Total    </w:t>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t xml:space="preserve">           100% </w:t>
      </w:r>
    </w:p>
    <w:p w:rsidR="00CD4B58" w:rsidRDefault="00CD4B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rPr>
        <w:lastRenderedPageBreak/>
        <w:t xml:space="preserve">Attendance &amp; Participation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Class attendance is required. Lateness and absences will affect your ability to do well in this course. Participation is straightforward: show up on time and properly attired, cook, taste (or observe) the food and share your thoughts on what we made.  You </w:t>
      </w:r>
      <w:r>
        <w:rPr>
          <w:rFonts w:ascii="Arial Narrow" w:eastAsia="Arial Narrow" w:hAnsi="Arial Narrow" w:cs="Arial Narrow"/>
          <w:sz w:val="20"/>
          <w:szCs w:val="20"/>
        </w:rPr>
        <w:t>will not be penalized for the relative tastiness or edibility of the food you make, as long as you made a concerted effort to follow directions and recipes. Communal tasks such as garbage disposal, compost processing, sweeping etc. will be assigned on a ro</w:t>
      </w:r>
      <w:r>
        <w:rPr>
          <w:rFonts w:ascii="Arial Narrow" w:eastAsia="Arial Narrow" w:hAnsi="Arial Narrow" w:cs="Arial Narrow"/>
          <w:sz w:val="20"/>
          <w:szCs w:val="20"/>
        </w:rPr>
        <w:t>tating schedule and are part of lab assignments.</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rPr>
        <w:t>Please be advised:</w:t>
      </w:r>
      <w:r>
        <w:rPr>
          <w:rFonts w:ascii="Arial Narrow" w:eastAsia="Arial Narrow" w:hAnsi="Arial Narrow" w:cs="Arial Narrow"/>
          <w:sz w:val="20"/>
          <w:szCs w:val="20"/>
        </w:rPr>
        <w:t xml:space="preserve"> If you come to class without proper attire/fail to follow proper kitchen lab procedures you will be asked to leave class immediately and will not receive credit for attending.   </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rPr>
        <w:t>Cultural</w:t>
      </w:r>
      <w:r>
        <w:rPr>
          <w:rFonts w:ascii="Arial Narrow" w:eastAsia="Arial Narrow" w:hAnsi="Arial Narrow" w:cs="Arial Narrow"/>
          <w:b/>
          <w:sz w:val="20"/>
          <w:szCs w:val="20"/>
        </w:rPr>
        <w:t xml:space="preserve"> Kitchen Tool Paper</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You will write one short paper, approximately 3 pages (double-spaced), on a Cultural Kitchen Tool.  You should also be prepared to share a few remarks on the subject of your paper, in class the day it is due (see below for details).  Be</w:t>
      </w:r>
      <w:r>
        <w:rPr>
          <w:rFonts w:ascii="Arial Narrow" w:eastAsia="Arial Narrow" w:hAnsi="Arial Narrow" w:cs="Arial Narrow"/>
          <w:sz w:val="20"/>
          <w:szCs w:val="20"/>
        </w:rPr>
        <w:t xml:space="preserve"> sure to properly cite any publications or research that you use in your papers, including interviews that you conduct with family members, shopkeepers, etc. Make sure that you answer ALL questions included in each assignment below.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Select one tool from</w:t>
      </w:r>
      <w:r>
        <w:rPr>
          <w:rFonts w:ascii="Arial Narrow" w:eastAsia="Arial Narrow" w:hAnsi="Arial Narrow" w:cs="Arial Narrow"/>
          <w:sz w:val="20"/>
          <w:szCs w:val="20"/>
        </w:rPr>
        <w:t xml:space="preserve"> your own kitchen that you use to prepare or consume foods connected to your (and your family’s) food culture.  This tool may come from the culture you were born into or raised in, or from a culture that you have become familiar with through travel, study </w:t>
      </w:r>
      <w:r>
        <w:rPr>
          <w:rFonts w:ascii="Arial Narrow" w:eastAsia="Arial Narrow" w:hAnsi="Arial Narrow" w:cs="Arial Narrow"/>
          <w:sz w:val="20"/>
          <w:szCs w:val="20"/>
        </w:rPr>
        <w:t>or other types of exposure.  For example, you might choose: a wok (Chinese), wooden chopsticks (Japanese), a tortilla press (Mexican), or a backyard grill (American).  You may also choose an implement that is used in multiple cultures, as long as you use i</w:t>
      </w:r>
      <w:r>
        <w:rPr>
          <w:rFonts w:ascii="Arial Narrow" w:eastAsia="Arial Narrow" w:hAnsi="Arial Narrow" w:cs="Arial Narrow"/>
          <w:sz w:val="20"/>
          <w:szCs w:val="20"/>
        </w:rPr>
        <w:t xml:space="preserve">t for foods specific to yours, such as a specific type of pot (to cook rice, stews, etc.) or a mortar and pestle (to grind spices, mash pastes, etc.).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Identify the culture from which the tool hails, and describe how it is generally used in that cultur</w:t>
      </w:r>
      <w:r>
        <w:rPr>
          <w:rFonts w:ascii="Arial Narrow" w:eastAsia="Arial Narrow" w:hAnsi="Arial Narrow" w:cs="Arial Narrow"/>
          <w:sz w:val="20"/>
          <w:szCs w:val="20"/>
        </w:rPr>
        <w:t xml:space="preserve">e.  Then explain its purpose specifically in your kitchen (how you use it, with which ingredients), what dishes you make with it, how often you use it, where you bought it or from whom you acquired it, and how long you’ve had it (and how old it is – if it </w:t>
      </w:r>
      <w:r>
        <w:rPr>
          <w:rFonts w:ascii="Arial Narrow" w:eastAsia="Arial Narrow" w:hAnsi="Arial Narrow" w:cs="Arial Narrow"/>
          <w:sz w:val="20"/>
          <w:szCs w:val="20"/>
        </w:rPr>
        <w:t xml:space="preserve">did not come to you </w:t>
      </w:r>
      <w:proofErr w:type="spellStart"/>
      <w:r>
        <w:rPr>
          <w:rFonts w:ascii="Arial Narrow" w:eastAsia="Arial Narrow" w:hAnsi="Arial Narrow" w:cs="Arial Narrow"/>
          <w:sz w:val="20"/>
          <w:szCs w:val="20"/>
        </w:rPr>
        <w:t>new</w:t>
      </w:r>
      <w:proofErr w:type="spellEnd"/>
      <w:r>
        <w:rPr>
          <w:rFonts w:ascii="Arial Narrow" w:eastAsia="Arial Narrow" w:hAnsi="Arial Narrow" w:cs="Arial Narrow"/>
          <w:sz w:val="20"/>
          <w:szCs w:val="20"/>
        </w:rPr>
        <w:t>).  What is the “story” of this tool in your (or your family’s) personal food culture and home kitchen?   What does this tool reveal about you and your relationship with food?  Include a brief recipe for one dish that requires the us</w:t>
      </w:r>
      <w:r>
        <w:rPr>
          <w:rFonts w:ascii="Arial Narrow" w:eastAsia="Arial Narrow" w:hAnsi="Arial Narrow" w:cs="Arial Narrow"/>
          <w:sz w:val="20"/>
          <w:szCs w:val="20"/>
        </w:rPr>
        <w:t xml:space="preserve">e of your tool.  Depending on how transportable the tool is, bring in either the tool itself or a photo of it for a brief show-and-tell the day the paper is due.  </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rPr>
      </w:pPr>
    </w:p>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b/>
          <w:i/>
          <w:sz w:val="20"/>
          <w:szCs w:val="20"/>
          <w:u w:val="single"/>
        </w:rPr>
      </w:pPr>
      <w:r>
        <w:rPr>
          <w:rFonts w:ascii="Arial Narrow" w:eastAsia="Arial Narrow" w:hAnsi="Arial Narrow" w:cs="Arial Narrow"/>
          <w:b/>
          <w:i/>
          <w:sz w:val="20"/>
          <w:szCs w:val="20"/>
          <w:u w:val="single"/>
        </w:rPr>
        <w:t>All written assignments for this course must be submitted through the appropriate Blackboard Safe Assign links by 11:59 on the due date.</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rPr>
        <w:t xml:space="preserve">Assignment format: </w:t>
      </w:r>
      <w:r>
        <w:rPr>
          <w:rFonts w:ascii="Arial Narrow" w:eastAsia="Arial Narrow" w:hAnsi="Arial Narrow" w:cs="Arial Narrow"/>
          <w:sz w:val="20"/>
          <w:szCs w:val="20"/>
        </w:rPr>
        <w:t>Your papers must be submitted in the form of a Microsoft Word document (file extension “.doc” or “.</w:t>
      </w:r>
      <w:proofErr w:type="spellStart"/>
      <w:r>
        <w:rPr>
          <w:rFonts w:ascii="Arial Narrow" w:eastAsia="Arial Narrow" w:hAnsi="Arial Narrow" w:cs="Arial Narrow"/>
          <w:sz w:val="20"/>
          <w:szCs w:val="20"/>
        </w:rPr>
        <w:t>d</w:t>
      </w:r>
      <w:r>
        <w:rPr>
          <w:rFonts w:ascii="Arial Narrow" w:eastAsia="Arial Narrow" w:hAnsi="Arial Narrow" w:cs="Arial Narrow"/>
          <w:sz w:val="20"/>
          <w:szCs w:val="20"/>
        </w:rPr>
        <w:t>ocx</w:t>
      </w:r>
      <w:proofErr w:type="spellEnd"/>
      <w:r>
        <w:rPr>
          <w:rFonts w:ascii="Arial Narrow" w:eastAsia="Arial Narrow" w:hAnsi="Arial Narrow" w:cs="Arial Narrow"/>
          <w:sz w:val="20"/>
          <w:szCs w:val="20"/>
        </w:rPr>
        <w:t xml:space="preserve">”) through </w:t>
      </w:r>
      <w:proofErr w:type="spellStart"/>
      <w:r>
        <w:rPr>
          <w:rFonts w:ascii="Arial Narrow" w:eastAsia="Arial Narrow" w:hAnsi="Arial Narrow" w:cs="Arial Narrow"/>
          <w:sz w:val="20"/>
          <w:szCs w:val="20"/>
        </w:rPr>
        <w:t>SafeAssign</w:t>
      </w:r>
      <w:proofErr w:type="spellEnd"/>
      <w:r>
        <w:rPr>
          <w:rFonts w:ascii="Arial Narrow" w:eastAsia="Arial Narrow" w:hAnsi="Arial Narrow" w:cs="Arial Narrow"/>
          <w:sz w:val="20"/>
          <w:szCs w:val="20"/>
        </w:rPr>
        <w:t xml:space="preserve"> on Blackboard.  Assignments in the body of an email, EMAIL attachments, </w:t>
      </w:r>
      <w:proofErr w:type="gramStart"/>
      <w:r>
        <w:rPr>
          <w:rFonts w:ascii="Arial Narrow" w:eastAsia="Arial Narrow" w:hAnsi="Arial Narrow" w:cs="Arial Narrow"/>
          <w:sz w:val="20"/>
          <w:szCs w:val="20"/>
        </w:rPr>
        <w:t>any</w:t>
      </w:r>
      <w:proofErr w:type="gramEnd"/>
      <w:r>
        <w:rPr>
          <w:rFonts w:ascii="Arial Narrow" w:eastAsia="Arial Narrow" w:hAnsi="Arial Narrow" w:cs="Arial Narrow"/>
          <w:sz w:val="20"/>
          <w:szCs w:val="20"/>
        </w:rPr>
        <w:t xml:space="preserve"> other format than Microsoft Word </w:t>
      </w:r>
      <w:r>
        <w:rPr>
          <w:rFonts w:ascii="Arial Narrow" w:eastAsia="Arial Narrow" w:hAnsi="Arial Narrow" w:cs="Arial Narrow"/>
          <w:b/>
          <w:sz w:val="20"/>
          <w:szCs w:val="20"/>
          <w:u w:val="single"/>
        </w:rPr>
        <w:t>are not accepted</w:t>
      </w:r>
      <w:r>
        <w:rPr>
          <w:rFonts w:ascii="Arial Narrow" w:eastAsia="Arial Narrow" w:hAnsi="Arial Narrow" w:cs="Arial Narrow"/>
          <w:sz w:val="20"/>
          <w:szCs w:val="20"/>
        </w:rPr>
        <w:t xml:space="preserve">. </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All Short Papers should also adhere to the following formatting features:  </w:t>
      </w:r>
    </w:p>
    <w:p w:rsidR="00072806" w:rsidRDefault="0034493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sz w:val="20"/>
          <w:szCs w:val="20"/>
        </w:rPr>
      </w:pPr>
      <w:r>
        <w:rPr>
          <w:rFonts w:ascii="Arial Narrow" w:eastAsia="Arial Narrow" w:hAnsi="Arial Narrow" w:cs="Arial Narrow"/>
          <w:sz w:val="20"/>
          <w:szCs w:val="20"/>
        </w:rPr>
        <w:t xml:space="preserve">File name: First </w:t>
      </w:r>
      <w:proofErr w:type="spellStart"/>
      <w:r>
        <w:rPr>
          <w:rFonts w:ascii="Arial Narrow" w:eastAsia="Arial Narrow" w:hAnsi="Arial Narrow" w:cs="Arial Narrow"/>
          <w:sz w:val="20"/>
          <w:szCs w:val="20"/>
        </w:rPr>
        <w:t>Name_Last</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Name_Assignment</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Title_Fall</w:t>
      </w:r>
      <w:proofErr w:type="spellEnd"/>
      <w:r>
        <w:rPr>
          <w:rFonts w:ascii="Arial Narrow" w:eastAsia="Arial Narrow" w:hAnsi="Arial Narrow" w:cs="Arial Narrow"/>
          <w:sz w:val="20"/>
          <w:szCs w:val="20"/>
        </w:rPr>
        <w:t xml:space="preserve"> 2014</w:t>
      </w:r>
    </w:p>
    <w:p w:rsidR="00072806" w:rsidRDefault="0034493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sz w:val="20"/>
          <w:szCs w:val="20"/>
        </w:rPr>
      </w:pPr>
      <w:r>
        <w:rPr>
          <w:rFonts w:ascii="Arial Narrow" w:eastAsia="Arial Narrow" w:hAnsi="Arial Narrow" w:cs="Arial Narrow"/>
          <w:sz w:val="20"/>
          <w:szCs w:val="20"/>
        </w:rPr>
        <w:t xml:space="preserve">Document must include class code, your name, date, a title and page numbers </w:t>
      </w:r>
    </w:p>
    <w:p w:rsidR="00072806" w:rsidRDefault="0034493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sz w:val="20"/>
          <w:szCs w:val="20"/>
        </w:rPr>
      </w:pPr>
      <w:r>
        <w:rPr>
          <w:rFonts w:ascii="Arial Narrow" w:eastAsia="Arial Narrow" w:hAnsi="Arial Narrow" w:cs="Arial Narrow"/>
          <w:sz w:val="20"/>
          <w:szCs w:val="20"/>
        </w:rPr>
        <w:t xml:space="preserve">Use double-spaced text (no triple/quadruple spaces between paragraphs) </w:t>
      </w:r>
    </w:p>
    <w:p w:rsidR="00072806" w:rsidRDefault="0034493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sz w:val="20"/>
          <w:szCs w:val="20"/>
        </w:rPr>
      </w:pPr>
      <w:r>
        <w:rPr>
          <w:rFonts w:ascii="Arial Narrow" w:eastAsia="Arial Narrow" w:hAnsi="Arial Narrow" w:cs="Arial Narrow"/>
          <w:sz w:val="20"/>
          <w:szCs w:val="20"/>
        </w:rPr>
        <w:t>Use standard 12-point Times New Roman font and 1</w:t>
      </w:r>
      <w:r>
        <w:rPr>
          <w:rFonts w:ascii="Arial Narrow" w:eastAsia="Arial Narrow" w:hAnsi="Arial Narrow" w:cs="Arial Narrow"/>
          <w:sz w:val="20"/>
          <w:szCs w:val="20"/>
        </w:rPr>
        <w:t>-inch margins</w:t>
      </w:r>
    </w:p>
    <w:p w:rsidR="00072806" w:rsidRDefault="0034493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sz w:val="20"/>
          <w:szCs w:val="20"/>
        </w:rPr>
      </w:pPr>
      <w:r>
        <w:rPr>
          <w:rFonts w:ascii="Arial Narrow" w:eastAsia="Arial Narrow" w:hAnsi="Arial Narrow" w:cs="Arial Narrow"/>
          <w:sz w:val="20"/>
          <w:szCs w:val="20"/>
        </w:rPr>
        <w:t>Cite all sources, including recipes, following the APA style format:</w:t>
      </w:r>
    </w:p>
    <w:p w:rsidR="00072806" w:rsidRDefault="0034493B">
      <w:pPr>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sz w:val="20"/>
          <w:szCs w:val="20"/>
        </w:rPr>
      </w:pPr>
      <w:hyperlink r:id="rId10">
        <w:r>
          <w:rPr>
            <w:rFonts w:ascii="Arial Narrow" w:eastAsia="Arial Narrow" w:hAnsi="Arial Narrow" w:cs="Arial Narrow"/>
            <w:color w:val="0000FF"/>
            <w:sz w:val="20"/>
            <w:szCs w:val="20"/>
            <w:u w:val="single"/>
          </w:rPr>
          <w:t>http://www.apastyle.org/learn/tutorials/basics-tutorial.aspx</w:t>
        </w:r>
      </w:hyperlink>
      <w:r>
        <w:rPr>
          <w:rFonts w:ascii="Arial Narrow" w:eastAsia="Arial Narrow" w:hAnsi="Arial Narrow" w:cs="Arial Narrow"/>
          <w:sz w:val="20"/>
          <w:szCs w:val="20"/>
        </w:rPr>
        <w:t xml:space="preserve"> </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440"/>
        <w:rPr>
          <w:rFonts w:ascii="Arial Narrow" w:eastAsia="Arial Narrow" w:hAnsi="Arial Narrow" w:cs="Arial Narrow"/>
          <w:sz w:val="20"/>
          <w:szCs w:val="20"/>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The paper</w:t>
      </w:r>
      <w:r>
        <w:rPr>
          <w:rFonts w:ascii="Arial Narrow" w:eastAsia="Arial Narrow" w:hAnsi="Arial Narrow" w:cs="Arial Narrow"/>
          <w:sz w:val="20"/>
          <w:szCs w:val="20"/>
        </w:rPr>
        <w:t xml:space="preserve"> requires the inclusi</w:t>
      </w:r>
      <w:r>
        <w:rPr>
          <w:rFonts w:ascii="Arial Narrow" w:eastAsia="Arial Narrow" w:hAnsi="Arial Narrow" w:cs="Arial Narrow"/>
          <w:sz w:val="20"/>
          <w:szCs w:val="20"/>
        </w:rPr>
        <w:t xml:space="preserve">on of a recipe, which may be either one of your own invention (and authorship) or from another source.  If you use a recipe from another source, whether that source is a family member, friend, website, cookbook or magazine, you MUST cite it properly, just </w:t>
      </w:r>
      <w:r>
        <w:rPr>
          <w:rFonts w:ascii="Arial Narrow" w:eastAsia="Arial Narrow" w:hAnsi="Arial Narrow" w:cs="Arial Narrow"/>
          <w:sz w:val="20"/>
          <w:szCs w:val="20"/>
        </w:rPr>
        <w:t xml:space="preserve">as you would any other source.  If the recipe is your own invention, simply state “Recipe by YOUR NAME”.  </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rPr>
      </w:pPr>
      <w:r>
        <w:rPr>
          <w:rFonts w:ascii="Arial Narrow" w:eastAsia="Arial Narrow" w:hAnsi="Arial Narrow" w:cs="Arial Narrow"/>
          <w:b/>
          <w:sz w:val="20"/>
          <w:szCs w:val="20"/>
        </w:rPr>
        <w:t>Lab Reports</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After each lab, your team will submit a one-page evaluation of the recipes including descriptive vocabulary for each recipe and an overall summary of the characteristics of the cuisine.</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rPr>
        <w:t xml:space="preserve">Final Exam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The Final Exam will be comprised of </w:t>
      </w:r>
      <w:r>
        <w:rPr>
          <w:rFonts w:ascii="Arial Narrow" w:eastAsia="Arial Narrow" w:hAnsi="Arial Narrow" w:cs="Arial Narrow"/>
          <w:sz w:val="20"/>
          <w:szCs w:val="20"/>
        </w:rPr>
        <w:t>multiple choice quest</w:t>
      </w:r>
      <w:r>
        <w:rPr>
          <w:rFonts w:ascii="Arial Narrow" w:eastAsia="Arial Narrow" w:hAnsi="Arial Narrow" w:cs="Arial Narrow"/>
          <w:sz w:val="20"/>
          <w:szCs w:val="20"/>
        </w:rPr>
        <w:t>ions and reflective essays</w:t>
      </w:r>
      <w:r>
        <w:rPr>
          <w:rFonts w:ascii="Arial Narrow" w:eastAsia="Arial Narrow" w:hAnsi="Arial Narrow" w:cs="Arial Narrow"/>
          <w:sz w:val="20"/>
          <w:szCs w:val="20"/>
        </w:rPr>
        <w:t xml:space="preserve">.  </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p w:rsidR="00CD4B58" w:rsidRDefault="00CD4B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bookmarkStart w:id="1" w:name="_GoBack"/>
      <w:bookmarkEnd w:id="1"/>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i/>
          <w:sz w:val="20"/>
          <w:szCs w:val="20"/>
        </w:rPr>
        <w:lastRenderedPageBreak/>
        <w:t xml:space="preserve">NB: Make-up exams are not available unless planned with me in advance of the scheduled exam date with verifiable </w:t>
      </w:r>
      <w:proofErr w:type="gramStart"/>
      <w:r>
        <w:rPr>
          <w:rFonts w:ascii="Arial Narrow" w:eastAsia="Arial Narrow" w:hAnsi="Arial Narrow" w:cs="Arial Narrow"/>
          <w:i/>
          <w:sz w:val="20"/>
          <w:szCs w:val="20"/>
        </w:rPr>
        <w:t>documentation</w:t>
      </w:r>
      <w:proofErr w:type="gramEnd"/>
      <w:r>
        <w:rPr>
          <w:rFonts w:ascii="Arial Narrow" w:eastAsia="Arial Narrow" w:hAnsi="Arial Narrow" w:cs="Arial Narrow"/>
          <w:i/>
          <w:sz w:val="20"/>
          <w:szCs w:val="20"/>
        </w:rPr>
        <w:t>.  If an emergency situation arises in which you cannot make it to the scheduled exam, contact me a</w:t>
      </w:r>
      <w:r>
        <w:rPr>
          <w:rFonts w:ascii="Arial Narrow" w:eastAsia="Arial Narrow" w:hAnsi="Arial Narrow" w:cs="Arial Narrow"/>
          <w:i/>
          <w:sz w:val="20"/>
          <w:szCs w:val="20"/>
        </w:rPr>
        <w:t xml:space="preserve">s soon as possible so that we can work out an acceptable plan of action.  Please have documentation of the emergency ready to show me when we meet. </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b/>
          <w:sz w:val="20"/>
          <w:szCs w:val="20"/>
          <w:u w:val="single"/>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u w:val="single"/>
        </w:rPr>
        <w:t>POLICIES</w:t>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r>
      <w:r>
        <w:rPr>
          <w:rFonts w:ascii="Arial Narrow" w:eastAsia="Arial Narrow" w:hAnsi="Arial Narrow" w:cs="Arial Narrow"/>
          <w:b/>
          <w:sz w:val="20"/>
          <w:szCs w:val="20"/>
          <w:u w:val="single"/>
        </w:rPr>
        <w:tab/>
        <w:t xml:space="preserve">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rPr>
        <w:t xml:space="preserve">Academic Integrity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The faculty and administration of Brooklyn College support an environment free from cheating and plagiarism. Each student is responsible for being aware of what constitutes cheating and plagiarism and for avoiding both.  The complete text of the CUNY Acade</w:t>
      </w:r>
      <w:r>
        <w:rPr>
          <w:rFonts w:ascii="Arial Narrow" w:eastAsia="Arial Narrow" w:hAnsi="Arial Narrow" w:cs="Arial Narrow"/>
          <w:sz w:val="20"/>
          <w:szCs w:val="20"/>
        </w:rPr>
        <w:t xml:space="preserve">mic Integrity Policy and the Brooklyn College procedure for implementing that policy can be found at this site: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http://www.brooklyn.cuny.edu/bc/</w:t>
      </w:r>
      <w:proofErr w:type="gramStart"/>
      <w:r>
        <w:rPr>
          <w:rFonts w:ascii="Arial Narrow" w:eastAsia="Arial Narrow" w:hAnsi="Arial Narrow" w:cs="Arial Narrow"/>
          <w:sz w:val="20"/>
          <w:szCs w:val="20"/>
        </w:rPr>
        <w:t>policies .</w:t>
      </w:r>
      <w:proofErr w:type="gramEnd"/>
      <w:r>
        <w:rPr>
          <w:rFonts w:ascii="Arial Narrow" w:eastAsia="Arial Narrow" w:hAnsi="Arial Narrow" w:cs="Arial Narrow"/>
          <w:sz w:val="20"/>
          <w:szCs w:val="20"/>
        </w:rPr>
        <w:t xml:space="preserve">  If a faculty member suspects a violation of academic integrity and, upon investigation, confirms t</w:t>
      </w:r>
      <w:r>
        <w:rPr>
          <w:rFonts w:ascii="Arial Narrow" w:eastAsia="Arial Narrow" w:hAnsi="Arial Narrow" w:cs="Arial Narrow"/>
          <w:sz w:val="20"/>
          <w:szCs w:val="20"/>
        </w:rPr>
        <w:t xml:space="preserve">hat violation, or if the student admits the violation, the faculty member MUST report the violation. </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p w:rsidR="00072806" w:rsidRDefault="0034493B">
      <w:pPr>
        <w:rPr>
          <w:rFonts w:ascii="Arial Narrow" w:eastAsia="Arial Narrow" w:hAnsi="Arial Narrow" w:cs="Arial Narrow"/>
          <w:b/>
          <w:sz w:val="20"/>
          <w:szCs w:val="20"/>
        </w:rPr>
      </w:pPr>
      <w:r>
        <w:rPr>
          <w:rFonts w:ascii="Arial Narrow" w:eastAsia="Arial Narrow" w:hAnsi="Arial Narrow" w:cs="Arial Narrow"/>
          <w:b/>
          <w:sz w:val="20"/>
          <w:szCs w:val="20"/>
        </w:rPr>
        <w:t>Types of Academic Dishonesty Explicitly Prohibited</w:t>
      </w:r>
    </w:p>
    <w:p w:rsidR="00072806" w:rsidRDefault="0034493B">
      <w:pPr>
        <w:numPr>
          <w:ilvl w:val="0"/>
          <w:numId w:val="3"/>
        </w:numPr>
        <w:spacing w:after="0"/>
        <w:contextualSpacing/>
        <w:rPr>
          <w:sz w:val="20"/>
          <w:szCs w:val="20"/>
        </w:rPr>
      </w:pPr>
      <w:r>
        <w:rPr>
          <w:rFonts w:ascii="Arial Narrow" w:eastAsia="Arial Narrow" w:hAnsi="Arial Narrow" w:cs="Arial Narrow"/>
          <w:b/>
          <w:i/>
          <w:sz w:val="20"/>
          <w:szCs w:val="20"/>
        </w:rPr>
        <w:t>Cheating</w:t>
      </w:r>
      <w:r>
        <w:rPr>
          <w:rFonts w:ascii="Arial Narrow" w:eastAsia="Arial Narrow" w:hAnsi="Arial Narrow" w:cs="Arial Narrow"/>
          <w:i/>
          <w:sz w:val="20"/>
          <w:szCs w:val="20"/>
        </w:rPr>
        <w:t xml:space="preserve"> </w:t>
      </w:r>
      <w:r>
        <w:rPr>
          <w:rFonts w:ascii="Arial Narrow" w:eastAsia="Arial Narrow" w:hAnsi="Arial Narrow" w:cs="Arial Narrow"/>
          <w:sz w:val="20"/>
          <w:szCs w:val="20"/>
        </w:rPr>
        <w:t>is the unauthorized use or attempted use of material, information, notes, study aides, device</w:t>
      </w:r>
      <w:r>
        <w:rPr>
          <w:rFonts w:ascii="Arial Narrow" w:eastAsia="Arial Narrow" w:hAnsi="Arial Narrow" w:cs="Arial Narrow"/>
          <w:sz w:val="20"/>
          <w:szCs w:val="20"/>
        </w:rPr>
        <w:t>s or communication during an academic exercise.</w:t>
      </w:r>
    </w:p>
    <w:p w:rsidR="00072806" w:rsidRDefault="0034493B">
      <w:pPr>
        <w:numPr>
          <w:ilvl w:val="0"/>
          <w:numId w:val="3"/>
        </w:numPr>
        <w:spacing w:after="0"/>
        <w:contextualSpacing/>
        <w:rPr>
          <w:sz w:val="20"/>
          <w:szCs w:val="20"/>
        </w:rPr>
      </w:pPr>
      <w:r>
        <w:rPr>
          <w:rFonts w:ascii="Arial Narrow" w:eastAsia="Arial Narrow" w:hAnsi="Arial Narrow" w:cs="Arial Narrow"/>
          <w:b/>
          <w:i/>
          <w:sz w:val="20"/>
          <w:szCs w:val="20"/>
        </w:rPr>
        <w:t>Plagiarism</w:t>
      </w:r>
      <w:r>
        <w:rPr>
          <w:rFonts w:ascii="Arial Narrow" w:eastAsia="Arial Narrow" w:hAnsi="Arial Narrow" w:cs="Arial Narrow"/>
          <w:i/>
          <w:sz w:val="20"/>
          <w:szCs w:val="20"/>
        </w:rPr>
        <w:t xml:space="preserve"> </w:t>
      </w:r>
      <w:r>
        <w:rPr>
          <w:rFonts w:ascii="Arial Narrow" w:eastAsia="Arial Narrow" w:hAnsi="Arial Narrow" w:cs="Arial Narrow"/>
          <w:sz w:val="20"/>
          <w:szCs w:val="20"/>
        </w:rPr>
        <w:t>is the act of presenting another person’s ideas, research or writings as your own.</w:t>
      </w:r>
    </w:p>
    <w:p w:rsidR="00072806" w:rsidRDefault="0034493B">
      <w:pPr>
        <w:numPr>
          <w:ilvl w:val="0"/>
          <w:numId w:val="3"/>
        </w:numPr>
        <w:spacing w:after="0"/>
        <w:contextualSpacing/>
        <w:rPr>
          <w:sz w:val="20"/>
          <w:szCs w:val="20"/>
        </w:rPr>
      </w:pPr>
      <w:r>
        <w:rPr>
          <w:rFonts w:ascii="Arial Narrow" w:eastAsia="Arial Narrow" w:hAnsi="Arial Narrow" w:cs="Arial Narrow"/>
          <w:b/>
          <w:i/>
          <w:sz w:val="20"/>
          <w:szCs w:val="20"/>
        </w:rPr>
        <w:t>Internet plagiarism</w:t>
      </w:r>
      <w:r>
        <w:rPr>
          <w:rFonts w:ascii="Arial Narrow" w:eastAsia="Arial Narrow" w:hAnsi="Arial Narrow" w:cs="Arial Narrow"/>
          <w:i/>
          <w:sz w:val="20"/>
          <w:szCs w:val="20"/>
        </w:rPr>
        <w:t xml:space="preserve"> </w:t>
      </w:r>
      <w:r>
        <w:rPr>
          <w:rFonts w:ascii="Arial Narrow" w:eastAsia="Arial Narrow" w:hAnsi="Arial Narrow" w:cs="Arial Narrow"/>
          <w:sz w:val="20"/>
          <w:szCs w:val="20"/>
        </w:rPr>
        <w:t>includes submitting downloaded term papers or parts of term papers, paraphrasing or copying in</w:t>
      </w:r>
      <w:r>
        <w:rPr>
          <w:rFonts w:ascii="Arial Narrow" w:eastAsia="Arial Narrow" w:hAnsi="Arial Narrow" w:cs="Arial Narrow"/>
          <w:sz w:val="20"/>
          <w:szCs w:val="20"/>
        </w:rPr>
        <w:t>formation from the internet without citing the source, and “cutting &amp; pasting” from various sources without proper attribution.</w:t>
      </w:r>
    </w:p>
    <w:p w:rsidR="00072806" w:rsidRDefault="0034493B">
      <w:pPr>
        <w:numPr>
          <w:ilvl w:val="0"/>
          <w:numId w:val="3"/>
        </w:numPr>
        <w:spacing w:after="0"/>
        <w:contextualSpacing/>
        <w:rPr>
          <w:sz w:val="20"/>
          <w:szCs w:val="20"/>
        </w:rPr>
      </w:pPr>
      <w:r>
        <w:rPr>
          <w:rFonts w:ascii="Arial Narrow" w:eastAsia="Arial Narrow" w:hAnsi="Arial Narrow" w:cs="Arial Narrow"/>
          <w:b/>
          <w:i/>
          <w:sz w:val="20"/>
          <w:szCs w:val="20"/>
        </w:rPr>
        <w:t>Obtaining unfair advantage</w:t>
      </w:r>
      <w:r>
        <w:rPr>
          <w:rFonts w:ascii="Arial Narrow" w:eastAsia="Arial Narrow" w:hAnsi="Arial Narrow" w:cs="Arial Narrow"/>
          <w:i/>
          <w:sz w:val="20"/>
          <w:szCs w:val="20"/>
        </w:rPr>
        <w:t xml:space="preserve"> </w:t>
      </w:r>
      <w:r>
        <w:rPr>
          <w:rFonts w:ascii="Arial Narrow" w:eastAsia="Arial Narrow" w:hAnsi="Arial Narrow" w:cs="Arial Narrow"/>
          <w:sz w:val="20"/>
          <w:szCs w:val="20"/>
        </w:rPr>
        <w:t xml:space="preserve">is any activity that intentionally or unintentionally gives a student an unfair advantage in his/her </w:t>
      </w:r>
      <w:r>
        <w:rPr>
          <w:rFonts w:ascii="Arial Narrow" w:eastAsia="Arial Narrow" w:hAnsi="Arial Narrow" w:cs="Arial Narrow"/>
          <w:sz w:val="20"/>
          <w:szCs w:val="20"/>
        </w:rPr>
        <w:t>academic work over another student. This includes sharing specific information about exam questions with other students.</w:t>
      </w:r>
    </w:p>
    <w:p w:rsidR="00072806" w:rsidRDefault="0034493B">
      <w:pPr>
        <w:numPr>
          <w:ilvl w:val="0"/>
          <w:numId w:val="3"/>
        </w:numPr>
        <w:spacing w:after="0"/>
        <w:contextualSpacing/>
        <w:rPr>
          <w:sz w:val="20"/>
          <w:szCs w:val="20"/>
        </w:rPr>
      </w:pPr>
      <w:r>
        <w:rPr>
          <w:rFonts w:ascii="Arial Narrow" w:eastAsia="Arial Narrow" w:hAnsi="Arial Narrow" w:cs="Arial Narrow"/>
          <w:b/>
          <w:i/>
          <w:sz w:val="20"/>
          <w:szCs w:val="20"/>
        </w:rPr>
        <w:t>Falsification of records and official documents</w:t>
      </w:r>
      <w:r>
        <w:rPr>
          <w:rFonts w:ascii="Arial Narrow" w:eastAsia="Arial Narrow" w:hAnsi="Arial Narrow" w:cs="Arial Narrow"/>
          <w:i/>
          <w:sz w:val="20"/>
          <w:szCs w:val="20"/>
        </w:rPr>
        <w:t xml:space="preserve"> </w:t>
      </w:r>
      <w:r>
        <w:rPr>
          <w:rFonts w:ascii="Arial Narrow" w:eastAsia="Arial Narrow" w:hAnsi="Arial Narrow" w:cs="Arial Narrow"/>
          <w:sz w:val="20"/>
          <w:szCs w:val="20"/>
        </w:rPr>
        <w:t>includes, but is not limited to, forging signatures of authorization and falsifying inf</w:t>
      </w:r>
      <w:r>
        <w:rPr>
          <w:rFonts w:ascii="Arial Narrow" w:eastAsia="Arial Narrow" w:hAnsi="Arial Narrow" w:cs="Arial Narrow"/>
          <w:sz w:val="20"/>
          <w:szCs w:val="20"/>
        </w:rPr>
        <w:t>ormation on an official academic record.</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rPr>
        <w:t xml:space="preserve">Center for Student Disability Services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In order to receive disability-related academic accommodations students must first be registered with the Center for Student Disability Services. Students who have a document</w:t>
      </w:r>
      <w:r>
        <w:rPr>
          <w:rFonts w:ascii="Arial Narrow" w:eastAsia="Arial Narrow" w:hAnsi="Arial Narrow" w:cs="Arial Narrow"/>
          <w:sz w:val="20"/>
          <w:szCs w:val="20"/>
        </w:rPr>
        <w:t>ed disability or suspect they may have a disability are invited to set up an appointment with the Director of the Center for Student Disability Services, Ms. Valerie Stewart-Lovell at 718-951-5538. If you have already registered with the Center for Student</w:t>
      </w:r>
      <w:r>
        <w:rPr>
          <w:rFonts w:ascii="Arial Narrow" w:eastAsia="Arial Narrow" w:hAnsi="Arial Narrow" w:cs="Arial Narrow"/>
          <w:sz w:val="20"/>
          <w:szCs w:val="20"/>
        </w:rPr>
        <w:t xml:space="preserve"> Disability Services please provide me with the course accommodation form so we can discuss your specific accommodation as soon as possible.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 xml:space="preserve">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rPr>
        <w:t xml:space="preserve">Student Absence on Account of Religious Belief </w:t>
      </w:r>
    </w:p>
    <w:p w:rsidR="00072806" w:rsidRDefault="00344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sz w:val="20"/>
          <w:szCs w:val="20"/>
        </w:rPr>
        <w:t>A student who, for religious reasons, does not attend classes on</w:t>
      </w:r>
      <w:r>
        <w:rPr>
          <w:rFonts w:ascii="Arial Narrow" w:eastAsia="Arial Narrow" w:hAnsi="Arial Narrow" w:cs="Arial Narrow"/>
          <w:sz w:val="20"/>
          <w:szCs w:val="20"/>
        </w:rPr>
        <w:t xml:space="preserve"> a particular day or days shall be excused from any examination or other work.  The student shall have equivalent opportunity to make up any examination or study or work requirements.  Please make every effort to notify me beforehand of any planned absence</w:t>
      </w:r>
      <w:r>
        <w:rPr>
          <w:rFonts w:ascii="Arial Narrow" w:eastAsia="Arial Narrow" w:hAnsi="Arial Narrow" w:cs="Arial Narrow"/>
          <w:sz w:val="20"/>
          <w:szCs w:val="20"/>
        </w:rPr>
        <w:t xml:space="preserve">s for religious reasons.  For a full description of the policy, consult the Brooklyn College Bulletin.   </w:t>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sectPr w:rsidR="00072806">
      <w:headerReference w:type="default" r:id="rId11"/>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93B" w:rsidRDefault="0034493B">
      <w:pPr>
        <w:spacing w:after="0"/>
      </w:pPr>
      <w:r>
        <w:separator/>
      </w:r>
    </w:p>
  </w:endnote>
  <w:endnote w:type="continuationSeparator" w:id="0">
    <w:p w:rsidR="0034493B" w:rsidRDefault="00344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06" w:rsidRDefault="00344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r>
      <w:rPr>
        <w:rFonts w:ascii="Arial Narrow" w:eastAsia="Arial Narrow" w:hAnsi="Arial Narrow" w:cs="Arial Narrow"/>
        <w:b/>
        <w:sz w:val="20"/>
        <w:szCs w:val="20"/>
      </w:rPr>
      <w:t>HNSC 2223 Foods of Diverse Populations LAB SYLLABUS, Spring 2018</w:t>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fldChar w:fldCharType="begin"/>
    </w:r>
    <w:r>
      <w:rPr>
        <w:rFonts w:ascii="Arial Narrow" w:eastAsia="Arial Narrow" w:hAnsi="Arial Narrow" w:cs="Arial Narrow"/>
        <w:sz w:val="20"/>
        <w:szCs w:val="20"/>
      </w:rPr>
      <w:instrText>PAGE</w:instrText>
    </w:r>
    <w:r w:rsidR="00684CE7">
      <w:rPr>
        <w:rFonts w:ascii="Arial Narrow" w:eastAsia="Arial Narrow" w:hAnsi="Arial Narrow" w:cs="Arial Narrow"/>
        <w:sz w:val="20"/>
        <w:szCs w:val="20"/>
      </w:rPr>
      <w:fldChar w:fldCharType="separate"/>
    </w:r>
    <w:r w:rsidR="00CD4B58">
      <w:rPr>
        <w:rFonts w:ascii="Arial Narrow" w:eastAsia="Arial Narrow" w:hAnsi="Arial Narrow" w:cs="Arial Narrow"/>
        <w:noProof/>
        <w:sz w:val="20"/>
        <w:szCs w:val="20"/>
      </w:rPr>
      <w:t>4</w:t>
    </w:r>
    <w:r>
      <w:rPr>
        <w:rFonts w:ascii="Arial Narrow" w:eastAsia="Arial Narrow" w:hAnsi="Arial Narrow" w:cs="Arial Narrow"/>
        <w:sz w:val="20"/>
        <w:szCs w:val="20"/>
      </w:rPr>
      <w:fldChar w:fldCharType="end"/>
    </w:r>
  </w:p>
  <w:p w:rsidR="00072806" w:rsidRDefault="00072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Narrow" w:eastAsia="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93B" w:rsidRDefault="0034493B">
      <w:pPr>
        <w:spacing w:after="0"/>
      </w:pPr>
      <w:r>
        <w:separator/>
      </w:r>
    </w:p>
  </w:footnote>
  <w:footnote w:type="continuationSeparator" w:id="0">
    <w:p w:rsidR="0034493B" w:rsidRDefault="003449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06" w:rsidRDefault="0034493B">
    <w:pPr>
      <w:tabs>
        <w:tab w:val="center" w:pos="4320"/>
        <w:tab w:val="right" w:pos="8640"/>
      </w:tabs>
      <w:spacing w:before="720" w:after="0"/>
      <w:jc w:val="right"/>
      <w:rPr>
        <w:sz w:val="16"/>
        <w:szCs w:val="16"/>
      </w:rPr>
    </w:pPr>
    <w:r>
      <w:rPr>
        <w:rFonts w:ascii="Arial Narrow" w:eastAsia="Arial Narrow" w:hAnsi="Arial Narrow" w:cs="Arial Narrow"/>
        <w:i/>
        <w:sz w:val="16"/>
        <w:szCs w:val="16"/>
      </w:rPr>
      <w:t>This Syllabus is subject to chang</w:t>
    </w:r>
    <w:r>
      <w:rPr>
        <w:rFonts w:ascii="Arial Narrow" w:eastAsia="Arial Narrow" w:hAnsi="Arial Narrow" w:cs="Arial Narrow"/>
        <w:i/>
        <w:sz w:val="16"/>
        <w:szCs w:val="16"/>
      </w:rPr>
      <w:t xml:space="preserve">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5A2C"/>
    <w:multiLevelType w:val="multilevel"/>
    <w:tmpl w:val="17764FEC"/>
    <w:lvl w:ilvl="0">
      <w:start w:val="1"/>
      <w:numFmt w:val="bullet"/>
      <w:lvlText w:val="●"/>
      <w:lvlJc w:val="left"/>
      <w:pPr>
        <w:ind w:left="36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3D176568"/>
    <w:multiLevelType w:val="multilevel"/>
    <w:tmpl w:val="1A82486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558D55C4"/>
    <w:multiLevelType w:val="multilevel"/>
    <w:tmpl w:val="11E4BB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76351844"/>
    <w:multiLevelType w:val="multilevel"/>
    <w:tmpl w:val="323CB19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72806"/>
    <w:rsid w:val="00072806"/>
    <w:rsid w:val="0034493B"/>
    <w:rsid w:val="00684CE7"/>
    <w:rsid w:val="00CD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 w:eastAsia="en-US" w:bidi="ar-SA"/>
      </w:rPr>
    </w:rPrDefault>
    <w:pPrDefault>
      <w:pPr>
        <w:pBdr>
          <w:top w:val="nil"/>
          <w:left w:val="nil"/>
          <w:bottom w:val="nil"/>
          <w:right w:val="nil"/>
          <w:between w:val="nil"/>
        </w:pBd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 w:eastAsia="en-US" w:bidi="ar-SA"/>
      </w:rPr>
    </w:rPrDefault>
    <w:pPrDefault>
      <w:pPr>
        <w:pBdr>
          <w:top w:val="nil"/>
          <w:left w:val="nil"/>
          <w:bottom w:val="nil"/>
          <w:right w:val="nil"/>
          <w:between w:val="nil"/>
        </w:pBd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pastyle.org/learn/tutorials/basics-tutorial.aspx"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6EFBC-0C12-416D-96CA-ED19EF91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MargretheHR</dc:creator>
  <cp:lastModifiedBy>Staff</cp:lastModifiedBy>
  <cp:revision>3</cp:revision>
  <dcterms:created xsi:type="dcterms:W3CDTF">2018-03-17T23:33:00Z</dcterms:created>
  <dcterms:modified xsi:type="dcterms:W3CDTF">2018-03-17T23:33:00Z</dcterms:modified>
</cp:coreProperties>
</file>